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BB6" w:rsidRPr="005B47AE" w:rsidRDefault="00CD0BB6" w:rsidP="00CD0BB6">
      <w:pPr>
        <w:pStyle w:val="Title"/>
        <w:rPr>
          <w:color w:val="00274A"/>
        </w:rPr>
      </w:pPr>
      <w:r>
        <w:rPr>
          <w:color w:val="00274A"/>
        </w:rPr>
        <w:t>RRDS Canada</w:t>
      </w:r>
    </w:p>
    <w:p w:rsidR="00CD0BB6" w:rsidRPr="00C66A4D" w:rsidRDefault="00CD0BB6" w:rsidP="00CD0BB6">
      <w:pPr>
        <w:pStyle w:val="Subtitle"/>
        <w:spacing w:before="240"/>
        <w:rPr>
          <w:sz w:val="56"/>
          <w:szCs w:val="144"/>
        </w:rPr>
      </w:pPr>
      <w:r>
        <w:rPr>
          <w:sz w:val="56"/>
        </w:rPr>
        <w:t>Rapport du directeur scientifique et chef de la direction</w:t>
      </w:r>
    </w:p>
    <w:p w:rsidR="00CD0BB6" w:rsidRDefault="00CD0BB6" w:rsidP="00CD0BB6">
      <w:pPr>
        <w:pStyle w:val="Title"/>
        <w:spacing w:line="480" w:lineRule="auto"/>
        <w:rPr>
          <w:color w:val="00274A"/>
        </w:rPr>
      </w:pPr>
      <w:r>
        <w:rPr>
          <w:color w:val="00274A"/>
        </w:rPr>
        <w:t>1</w:t>
      </w:r>
      <w:r w:rsidR="006D505E">
        <w:rPr>
          <w:color w:val="00274A"/>
        </w:rPr>
        <w:t>6</w:t>
      </w:r>
      <w:r>
        <w:rPr>
          <w:color w:val="00274A"/>
        </w:rPr>
        <w:t> </w:t>
      </w:r>
      <w:proofErr w:type="spellStart"/>
      <w:r w:rsidR="006D505E">
        <w:rPr>
          <w:color w:val="00274A"/>
        </w:rPr>
        <w:t>mai</w:t>
      </w:r>
      <w:proofErr w:type="spellEnd"/>
      <w:r>
        <w:rPr>
          <w:color w:val="00274A"/>
        </w:rPr>
        <w:t> 202</w:t>
      </w:r>
      <w:r w:rsidR="006D505E">
        <w:rPr>
          <w:color w:val="00274A"/>
        </w:rPr>
        <w:t>3</w:t>
      </w:r>
    </w:p>
    <w:p w:rsidR="00CD0BB6" w:rsidRPr="00CD0BB6" w:rsidRDefault="00CD0BB6" w:rsidP="00CD0BB6">
      <w:pPr>
        <w:rPr>
          <w:rFonts w:ascii="Lato" w:eastAsiaTheme="majorEastAsia" w:hAnsi="Lato" w:cstheme="majorBidi"/>
          <w:spacing w:val="-10"/>
          <w:kern w:val="28"/>
          <w:sz w:val="44"/>
          <w:szCs w:val="56"/>
        </w:rPr>
      </w:pPr>
      <w:r>
        <w:br w:type="page"/>
      </w:r>
    </w:p>
    <w:sdt>
      <w:sdtPr>
        <w:rPr>
          <w:rFonts w:ascii="Arial" w:eastAsiaTheme="minorHAnsi" w:hAnsi="Arial" w:cstheme="minorBidi"/>
          <w:b w:val="0"/>
          <w:bCs/>
          <w:noProof/>
          <w:color w:val="auto"/>
          <w:spacing w:val="0"/>
          <w:kern w:val="0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cs="Arial"/>
          <w:b/>
        </w:rPr>
      </w:sdtEndPr>
      <w:sdtContent>
        <w:p w:rsidR="00DF021C" w:rsidRPr="00004241" w:rsidRDefault="00DF021C" w:rsidP="00563957">
          <w:pPr>
            <w:pStyle w:val="Title"/>
            <w:spacing w:after="240"/>
            <w:rPr>
              <w:rStyle w:val="Heading1Char"/>
              <w:b/>
              <w:bCs/>
            </w:rPr>
          </w:pPr>
          <w:r w:rsidRPr="00004241">
            <w:rPr>
              <w:rStyle w:val="Heading1Char"/>
              <w:b/>
              <w:bCs/>
            </w:rPr>
            <w:t xml:space="preserve">Table </w:t>
          </w:r>
          <w:r w:rsidR="00531880">
            <w:rPr>
              <w:rStyle w:val="Heading1Char"/>
              <w:b/>
              <w:bCs/>
            </w:rPr>
            <w:t>des matières</w:t>
          </w:r>
        </w:p>
        <w:p w:rsidR="00263470" w:rsidRDefault="00C9429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4"/>
              <w:lang w:val="en-CA"/>
              <w14:ligatures w14:val="standardContextual"/>
            </w:rPr>
          </w:pPr>
          <w:r w:rsidRPr="00A84922">
            <w:fldChar w:fldCharType="begin"/>
          </w:r>
          <w:r w:rsidRPr="00A84922">
            <w:instrText xml:space="preserve"> TOC \o "1-3" \h \z \u </w:instrText>
          </w:r>
          <w:r w:rsidRPr="00A84922">
            <w:fldChar w:fldCharType="separate"/>
          </w:r>
          <w:hyperlink w:anchor="_Toc151561044" w:history="1">
            <w:r w:rsidR="00263470" w:rsidRPr="00D85EE4">
              <w:rPr>
                <w:rStyle w:val="Hyperlink"/>
              </w:rPr>
              <w:t>Section 1 : Faits saillants</w:t>
            </w:r>
            <w:r w:rsidR="00263470">
              <w:rPr>
                <w:webHidden/>
              </w:rPr>
              <w:tab/>
            </w:r>
            <w:r w:rsidR="00263470">
              <w:rPr>
                <w:webHidden/>
              </w:rPr>
              <w:fldChar w:fldCharType="begin"/>
            </w:r>
            <w:r w:rsidR="00263470">
              <w:rPr>
                <w:webHidden/>
              </w:rPr>
              <w:instrText xml:space="preserve"> PAGEREF _Toc151561044 \h </w:instrText>
            </w:r>
            <w:r w:rsidR="00263470">
              <w:rPr>
                <w:webHidden/>
              </w:rPr>
            </w:r>
            <w:r w:rsidR="00263470">
              <w:rPr>
                <w:webHidden/>
              </w:rPr>
              <w:fldChar w:fldCharType="separate"/>
            </w:r>
            <w:r w:rsidR="00263470">
              <w:rPr>
                <w:webHidden/>
              </w:rPr>
              <w:t>3</w:t>
            </w:r>
            <w:r w:rsidR="00263470">
              <w:rPr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5" w:history="1">
            <w:r w:rsidR="00263470" w:rsidRPr="00D85EE4">
              <w:rPr>
                <w:rStyle w:val="Hyperlink"/>
                <w:noProof/>
              </w:rPr>
              <w:t>Voici les principaux progrès réalisés depuis la dernière réunion du conseil d’administration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_Toc151561045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6" w:history="1">
            <w:r w:rsidR="00263470" w:rsidRPr="00D85EE4">
              <w:rPr>
                <w:rStyle w:val="Hyperlink"/>
                <w:noProof/>
              </w:rPr>
              <w:t>Événements importants attendus au prochain trimestre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_Toc151561046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7" w:history="1">
            <w:r w:rsidR="00263470" w:rsidRPr="00D85EE4">
              <w:rPr>
                <w:rStyle w:val="Hyperlink"/>
                <w:noProof/>
              </w:rPr>
              <w:t>Enjeux présents et à venir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_Toc151561047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4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DF021C" w:rsidRPr="004A0518" w:rsidRDefault="00C94299" w:rsidP="00A84922">
          <w:pPr>
            <w:pStyle w:val="TOC1"/>
          </w:pPr>
          <w:r w:rsidRPr="00A84922">
            <w:fldChar w:fldCharType="end"/>
          </w:r>
        </w:p>
      </w:sdtContent>
    </w:sdt>
    <w:p w:rsidR="00DF021C" w:rsidRDefault="00DF021C">
      <w:pPr>
        <w:spacing w:after="0" w:line="240" w:lineRule="auto"/>
        <w:rPr>
          <w:rFonts w:ascii="Lato" w:eastAsia="Times New Roman" w:hAnsi="Lato" w:cstheme="majorBidi"/>
          <w:b/>
          <w:color w:val="006A78"/>
          <w:szCs w:val="26"/>
        </w:rPr>
      </w:pPr>
      <w:r>
        <w:rPr>
          <w:rFonts w:eastAsia="Times New Roman"/>
        </w:rPr>
        <w:br w:type="page"/>
      </w:r>
    </w:p>
    <w:p w:rsidR="006D505E" w:rsidRDefault="006D505E" w:rsidP="006D505E">
      <w:proofErr w:type="gramStart"/>
      <w:r>
        <w:rPr>
          <w:b/>
        </w:rPr>
        <w:lastRenderedPageBreak/>
        <w:t>Aperçu :</w:t>
      </w:r>
      <w:proofErr w:type="gramEnd"/>
      <w:r>
        <w:t xml:space="preserve"> La première section de </w:t>
      </w:r>
      <w:proofErr w:type="spellStart"/>
      <w:r>
        <w:t>ce</w:t>
      </w:r>
      <w:proofErr w:type="spellEnd"/>
      <w:r>
        <w:t xml:space="preserve"> rapport </w:t>
      </w:r>
      <w:proofErr w:type="spellStart"/>
      <w:r>
        <w:t>souligne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initiatives et </w:t>
      </w:r>
      <w:proofErr w:type="spellStart"/>
      <w:r>
        <w:t>réalisations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février</w:t>
      </w:r>
      <w:proofErr w:type="spellEnd"/>
      <w:r>
        <w:t xml:space="preserve"> 2023, les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enjeux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. Le document </w:t>
      </w:r>
      <w:proofErr w:type="spellStart"/>
      <w:r>
        <w:t>fournit</w:t>
      </w:r>
      <w:proofErr w:type="spellEnd"/>
      <w:r>
        <w:t xml:space="preserve"> ensuite des </w:t>
      </w:r>
      <w:proofErr w:type="spellStart"/>
      <w:r>
        <w:t>précisions</w:t>
      </w:r>
      <w:proofErr w:type="spellEnd"/>
      <w:r>
        <w:t xml:space="preserve"> sur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d’investissement</w:t>
      </w:r>
      <w:proofErr w:type="spellEnd"/>
      <w:r>
        <w:t xml:space="preserve"> du RRDS Canada et les </w:t>
      </w:r>
      <w:proofErr w:type="spellStart"/>
      <w:r>
        <w:t>secteurs</w:t>
      </w:r>
      <w:proofErr w:type="spellEnd"/>
      <w:r>
        <w:t xml:space="preserve"> qui </w:t>
      </w:r>
      <w:proofErr w:type="spellStart"/>
      <w:r>
        <w:t>revêtent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importance </w:t>
      </w:r>
      <w:proofErr w:type="spellStart"/>
      <w:r>
        <w:t>particulière</w:t>
      </w:r>
      <w:proofErr w:type="spellEnd"/>
      <w:r>
        <w:t xml:space="preserve"> pour </w:t>
      </w:r>
      <w:proofErr w:type="spellStart"/>
      <w:r>
        <w:t>notre</w:t>
      </w:r>
      <w:proofErr w:type="spellEnd"/>
      <w:r>
        <w:t xml:space="preserve"> mission.</w:t>
      </w:r>
    </w:p>
    <w:p w:rsidR="006D505E" w:rsidRDefault="006D505E" w:rsidP="006D505E">
      <w:pPr>
        <w:pStyle w:val="Heading1"/>
      </w:pPr>
      <w:bookmarkStart w:id="0" w:name="_Toc151557501"/>
      <w:r>
        <w:t>Section </w:t>
      </w:r>
      <w:proofErr w:type="gramStart"/>
      <w:r>
        <w:t>1 :</w:t>
      </w:r>
      <w:proofErr w:type="gramEnd"/>
      <w:r>
        <w:t xml:space="preserve"> Faits </w:t>
      </w:r>
      <w:proofErr w:type="spellStart"/>
      <w:r>
        <w:t>saillants</w:t>
      </w:r>
      <w:bookmarkEnd w:id="0"/>
      <w:proofErr w:type="spellEnd"/>
    </w:p>
    <w:p w:rsidR="006D505E" w:rsidRDefault="006D505E" w:rsidP="006D505E">
      <w:pPr>
        <w:pStyle w:val="Heading2"/>
      </w:pPr>
      <w:bookmarkStart w:id="1" w:name="_Toc151557502"/>
      <w:proofErr w:type="spellStart"/>
      <w:r>
        <w:t>Voici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proofErr w:type="gramStart"/>
      <w:r>
        <w:t>d’administration</w:t>
      </w:r>
      <w:proofErr w:type="spellEnd"/>
      <w:r>
        <w:t> :</w:t>
      </w:r>
      <w:bookmarkEnd w:id="1"/>
      <w:proofErr w:type="gramEnd"/>
    </w:p>
    <w:p w:rsidR="006D505E" w:rsidRDefault="006D505E" w:rsidP="006D505E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  <w:szCs w:val="24"/>
        </w:rPr>
        <w:t xml:space="preserve">La </w:t>
      </w:r>
      <w:proofErr w:type="spellStart"/>
      <w:r>
        <w:rPr>
          <w:color w:val="000000"/>
          <w:szCs w:val="24"/>
        </w:rPr>
        <w:t>préparation</w:t>
      </w:r>
      <w:proofErr w:type="spellEnd"/>
      <w:r>
        <w:rPr>
          <w:color w:val="000000"/>
          <w:szCs w:val="24"/>
        </w:rPr>
        <w:t xml:space="preserve"> du </w:t>
      </w:r>
      <w:proofErr w:type="spellStart"/>
      <w:r>
        <w:rPr>
          <w:color w:val="000000"/>
          <w:szCs w:val="24"/>
        </w:rPr>
        <w:t>lancement</w:t>
      </w:r>
      <w:proofErr w:type="spellEnd"/>
      <w:r>
        <w:rPr>
          <w:color w:val="000000"/>
          <w:szCs w:val="24"/>
        </w:rPr>
        <w:t xml:space="preserve"> du </w:t>
      </w:r>
      <w:proofErr w:type="spellStart"/>
      <w:r>
        <w:rPr>
          <w:color w:val="000000"/>
          <w:szCs w:val="24"/>
        </w:rPr>
        <w:t>programme</w:t>
      </w:r>
      <w:proofErr w:type="spellEnd"/>
      <w:r>
        <w:rPr>
          <w:color w:val="000000"/>
          <w:szCs w:val="24"/>
        </w:rPr>
        <w:t xml:space="preserve"> de formation sur les </w:t>
      </w:r>
      <w:proofErr w:type="spellStart"/>
      <w:r>
        <w:rPr>
          <w:color w:val="000000"/>
          <w:szCs w:val="24"/>
        </w:rPr>
        <w:t>essais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pragmatiques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va</w:t>
      </w:r>
      <w:proofErr w:type="spellEnd"/>
      <w:r>
        <w:rPr>
          <w:color w:val="000000"/>
          <w:szCs w:val="24"/>
        </w:rPr>
        <w:t xml:space="preserve"> bon train. </w:t>
      </w:r>
      <w:proofErr w:type="gramStart"/>
      <w:r>
        <w:rPr>
          <w:color w:val="000000"/>
          <w:szCs w:val="24"/>
        </w:rPr>
        <w:t>Objectif :</w:t>
      </w:r>
      <w:proofErr w:type="gramEnd"/>
      <w:r>
        <w:rPr>
          <w:color w:val="000000"/>
          <w:szCs w:val="24"/>
        </w:rPr>
        <w:t xml:space="preserve"> lancer </w:t>
      </w:r>
      <w:proofErr w:type="spellStart"/>
      <w:r>
        <w:rPr>
          <w:color w:val="000000"/>
          <w:szCs w:val="24"/>
        </w:rPr>
        <w:t>l’appel</w:t>
      </w:r>
      <w:proofErr w:type="spellEnd"/>
      <w:r>
        <w:rPr>
          <w:color w:val="000000"/>
          <w:szCs w:val="24"/>
        </w:rPr>
        <w:t xml:space="preserve"> à candidatures </w:t>
      </w:r>
      <w:proofErr w:type="spellStart"/>
      <w:r>
        <w:rPr>
          <w:color w:val="000000"/>
          <w:szCs w:val="24"/>
        </w:rPr>
        <w:t>dès</w:t>
      </w:r>
      <w:proofErr w:type="spellEnd"/>
      <w:r>
        <w:rPr>
          <w:color w:val="000000"/>
          <w:szCs w:val="24"/>
        </w:rPr>
        <w:t xml:space="preserve"> la fin du </w:t>
      </w:r>
      <w:proofErr w:type="spellStart"/>
      <w:r>
        <w:rPr>
          <w:color w:val="000000"/>
          <w:szCs w:val="24"/>
        </w:rPr>
        <w:t>mois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mai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prévoyant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quelques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mois</w:t>
      </w:r>
      <w:proofErr w:type="spellEnd"/>
      <w:r>
        <w:rPr>
          <w:color w:val="000000"/>
          <w:szCs w:val="24"/>
        </w:rPr>
        <w:t xml:space="preserve"> pour </w:t>
      </w:r>
      <w:proofErr w:type="spellStart"/>
      <w:r>
        <w:rPr>
          <w:color w:val="000000"/>
          <w:szCs w:val="24"/>
        </w:rPr>
        <w:t>trouver</w:t>
      </w:r>
      <w:proofErr w:type="spellEnd"/>
      <w:r>
        <w:rPr>
          <w:color w:val="000000"/>
          <w:szCs w:val="24"/>
        </w:rPr>
        <w:t xml:space="preserve"> les stagiaires </w:t>
      </w:r>
      <w:proofErr w:type="spellStart"/>
      <w:r>
        <w:rPr>
          <w:color w:val="000000"/>
          <w:szCs w:val="24"/>
        </w:rPr>
        <w:t>complémentaires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nécessaires</w:t>
      </w:r>
      <w:proofErr w:type="spellEnd"/>
      <w:r>
        <w:rPr>
          <w:color w:val="000000"/>
          <w:szCs w:val="24"/>
        </w:rPr>
        <w:t xml:space="preserve">) et </w:t>
      </w:r>
      <w:proofErr w:type="spellStart"/>
      <w:r>
        <w:rPr>
          <w:color w:val="000000"/>
          <w:szCs w:val="24"/>
        </w:rPr>
        <w:t>entreprendre</w:t>
      </w:r>
      <w:proofErr w:type="spellEnd"/>
      <w:r>
        <w:rPr>
          <w:color w:val="000000"/>
          <w:szCs w:val="24"/>
        </w:rPr>
        <w:t xml:space="preserve"> la planification des </w:t>
      </w:r>
      <w:proofErr w:type="spellStart"/>
      <w:r>
        <w:rPr>
          <w:color w:val="000000"/>
          <w:szCs w:val="24"/>
        </w:rPr>
        <w:t>essais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l’automne</w:t>
      </w:r>
      <w:proofErr w:type="spellEnd"/>
      <w:r>
        <w:rPr>
          <w:color w:val="000000"/>
          <w:szCs w:val="24"/>
        </w:rPr>
        <w:t xml:space="preserve"> 2023. Nous </w:t>
      </w:r>
      <w:proofErr w:type="spellStart"/>
      <w:r>
        <w:rPr>
          <w:color w:val="000000"/>
          <w:szCs w:val="24"/>
        </w:rPr>
        <w:t>travaillons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notamment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cette</w:t>
      </w:r>
      <w:proofErr w:type="spellEnd"/>
      <w:r>
        <w:rPr>
          <w:color w:val="000000"/>
          <w:szCs w:val="24"/>
        </w:rPr>
        <w:t xml:space="preserve"> fin à la </w:t>
      </w:r>
      <w:proofErr w:type="spellStart"/>
      <w:r>
        <w:rPr>
          <w:color w:val="000000"/>
          <w:szCs w:val="24"/>
        </w:rPr>
        <w:t>création</w:t>
      </w:r>
      <w:proofErr w:type="spellEnd"/>
      <w:r>
        <w:rPr>
          <w:color w:val="000000"/>
          <w:szCs w:val="24"/>
        </w:rPr>
        <w:t xml:space="preserve"> d’un </w:t>
      </w:r>
      <w:proofErr w:type="spellStart"/>
      <w:r>
        <w:rPr>
          <w:color w:val="000000"/>
          <w:szCs w:val="24"/>
        </w:rPr>
        <w:t>comité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consultatif</w:t>
      </w:r>
      <w:proofErr w:type="spellEnd"/>
      <w:r>
        <w:rPr>
          <w:color w:val="000000"/>
          <w:szCs w:val="24"/>
        </w:rPr>
        <w:t xml:space="preserve"> chargé de guider les travaux, </w:t>
      </w:r>
      <w:proofErr w:type="spellStart"/>
      <w:r>
        <w:rPr>
          <w:color w:val="000000"/>
          <w:szCs w:val="24"/>
        </w:rPr>
        <w:t>ainsi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qu’à</w:t>
      </w:r>
      <w:proofErr w:type="spellEnd"/>
      <w:r>
        <w:rPr>
          <w:color w:val="000000"/>
          <w:szCs w:val="24"/>
        </w:rPr>
        <w:t xml:space="preserve"> la mise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place d’un </w:t>
      </w:r>
      <w:proofErr w:type="spellStart"/>
      <w:r>
        <w:rPr>
          <w:color w:val="000000"/>
          <w:szCs w:val="24"/>
        </w:rPr>
        <w:t>portail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ligne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hébergeant</w:t>
      </w:r>
      <w:proofErr w:type="spellEnd"/>
      <w:r>
        <w:rPr>
          <w:color w:val="000000"/>
          <w:szCs w:val="24"/>
        </w:rPr>
        <w:t xml:space="preserve"> les </w:t>
      </w:r>
      <w:proofErr w:type="spellStart"/>
      <w:r>
        <w:rPr>
          <w:color w:val="000000"/>
          <w:szCs w:val="24"/>
        </w:rPr>
        <w:t>outils</w:t>
      </w:r>
      <w:proofErr w:type="spellEnd"/>
      <w:r>
        <w:rPr>
          <w:color w:val="000000"/>
          <w:szCs w:val="24"/>
        </w:rPr>
        <w:t xml:space="preserve"> de formation. Nous </w:t>
      </w:r>
      <w:proofErr w:type="spellStart"/>
      <w:r>
        <w:rPr>
          <w:color w:val="000000"/>
          <w:szCs w:val="24"/>
        </w:rPr>
        <w:t>espérons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qu’il</w:t>
      </w:r>
      <w:proofErr w:type="spellEnd"/>
      <w:r>
        <w:rPr>
          <w:color w:val="000000"/>
          <w:szCs w:val="24"/>
        </w:rPr>
        <w:t xml:space="preserve"> sera possible de </w:t>
      </w:r>
      <w:proofErr w:type="spellStart"/>
      <w:r>
        <w:rPr>
          <w:color w:val="000000"/>
          <w:szCs w:val="24"/>
        </w:rPr>
        <w:t>mettre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niveau</w:t>
      </w:r>
      <w:proofErr w:type="spellEnd"/>
      <w:r>
        <w:rPr>
          <w:color w:val="000000"/>
          <w:szCs w:val="24"/>
        </w:rPr>
        <w:t xml:space="preserve"> le </w:t>
      </w:r>
      <w:proofErr w:type="spellStart"/>
      <w:r>
        <w:rPr>
          <w:color w:val="000000"/>
          <w:szCs w:val="24"/>
        </w:rPr>
        <w:t>portail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actuel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afin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réduire</w:t>
      </w:r>
      <w:proofErr w:type="spellEnd"/>
      <w:r>
        <w:rPr>
          <w:color w:val="000000"/>
          <w:szCs w:val="24"/>
        </w:rPr>
        <w:t xml:space="preserve"> les </w:t>
      </w:r>
      <w:proofErr w:type="spellStart"/>
      <w:r>
        <w:rPr>
          <w:color w:val="000000"/>
          <w:szCs w:val="24"/>
        </w:rPr>
        <w:t>coûts</w:t>
      </w:r>
      <w:proofErr w:type="spellEnd"/>
      <w:r>
        <w:rPr>
          <w:color w:val="000000"/>
          <w:szCs w:val="24"/>
        </w:rPr>
        <w:t xml:space="preserve"> et de </w:t>
      </w:r>
      <w:proofErr w:type="spellStart"/>
      <w:r>
        <w:rPr>
          <w:color w:val="000000"/>
          <w:szCs w:val="24"/>
        </w:rPr>
        <w:t>tirer</w:t>
      </w:r>
      <w:proofErr w:type="spellEnd"/>
      <w:r>
        <w:rPr>
          <w:color w:val="000000"/>
          <w:szCs w:val="24"/>
        </w:rPr>
        <w:t xml:space="preserve"> parti des </w:t>
      </w:r>
      <w:proofErr w:type="spellStart"/>
      <w:r>
        <w:rPr>
          <w:color w:val="000000"/>
          <w:szCs w:val="24"/>
        </w:rPr>
        <w:t>ressources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matière de </w:t>
      </w:r>
      <w:proofErr w:type="spellStart"/>
      <w:r>
        <w:rPr>
          <w:color w:val="000000"/>
          <w:szCs w:val="24"/>
        </w:rPr>
        <w:t>programme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d’études</w:t>
      </w:r>
      <w:proofErr w:type="spellEnd"/>
      <w:r>
        <w:rPr>
          <w:color w:val="000000"/>
          <w:szCs w:val="24"/>
        </w:rPr>
        <w:t xml:space="preserve"> issues des subventions </w:t>
      </w:r>
      <w:proofErr w:type="spellStart"/>
      <w:r>
        <w:rPr>
          <w:color w:val="000000"/>
          <w:szCs w:val="24"/>
        </w:rPr>
        <w:t>complémentaires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visant</w:t>
      </w:r>
      <w:proofErr w:type="spellEnd"/>
      <w:r>
        <w:rPr>
          <w:color w:val="000000"/>
          <w:szCs w:val="24"/>
        </w:rPr>
        <w:t xml:space="preserve"> la formation sur les </w:t>
      </w:r>
      <w:proofErr w:type="spellStart"/>
      <w:r>
        <w:rPr>
          <w:color w:val="000000"/>
          <w:szCs w:val="24"/>
        </w:rPr>
        <w:t>essais</w:t>
      </w:r>
      <w:proofErr w:type="spellEnd"/>
      <w:r>
        <w:rPr>
          <w:color w:val="000000"/>
          <w:szCs w:val="24"/>
        </w:rPr>
        <w:t>.</w:t>
      </w:r>
    </w:p>
    <w:p w:rsidR="006D505E" w:rsidRDefault="006D505E" w:rsidP="006D505E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  <w:szCs w:val="24"/>
        </w:rPr>
        <w:t xml:space="preserve">Le </w:t>
      </w:r>
      <w:proofErr w:type="spellStart"/>
      <w:r>
        <w:rPr>
          <w:color w:val="000000"/>
          <w:szCs w:val="24"/>
        </w:rPr>
        <w:t>Réseau</w:t>
      </w:r>
      <w:proofErr w:type="spellEnd"/>
      <w:r>
        <w:rPr>
          <w:color w:val="000000"/>
          <w:szCs w:val="24"/>
        </w:rPr>
        <w:t xml:space="preserve"> de recherche sur les </w:t>
      </w:r>
      <w:proofErr w:type="spellStart"/>
      <w:r>
        <w:rPr>
          <w:color w:val="000000"/>
          <w:szCs w:val="24"/>
        </w:rPr>
        <w:t>données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santé</w:t>
      </w:r>
      <w:proofErr w:type="spellEnd"/>
      <w:r>
        <w:rPr>
          <w:color w:val="000000"/>
          <w:szCs w:val="24"/>
        </w:rPr>
        <w:t xml:space="preserve"> du Canada (RRDS Canada) </w:t>
      </w:r>
      <w:proofErr w:type="spellStart"/>
      <w:r>
        <w:rPr>
          <w:color w:val="000000"/>
          <w:szCs w:val="24"/>
        </w:rPr>
        <w:t>tiendra</w:t>
      </w:r>
      <w:proofErr w:type="spellEnd"/>
      <w:r>
        <w:rPr>
          <w:color w:val="000000"/>
          <w:szCs w:val="24"/>
        </w:rPr>
        <w:t xml:space="preserve"> le 25 </w:t>
      </w:r>
      <w:proofErr w:type="spellStart"/>
      <w:r>
        <w:rPr>
          <w:color w:val="000000"/>
          <w:szCs w:val="24"/>
        </w:rPr>
        <w:t>avril</w:t>
      </w:r>
      <w:proofErr w:type="spellEnd"/>
      <w:r>
        <w:rPr>
          <w:color w:val="000000"/>
          <w:szCs w:val="24"/>
        </w:rPr>
        <w:t xml:space="preserve"> 2023 son premier </w:t>
      </w:r>
      <w:proofErr w:type="spellStart"/>
      <w:r>
        <w:rPr>
          <w:color w:val="000000"/>
          <w:szCs w:val="24"/>
        </w:rPr>
        <w:t>événement</w:t>
      </w:r>
      <w:proofErr w:type="spellEnd"/>
      <w:r>
        <w:rPr>
          <w:color w:val="000000"/>
          <w:szCs w:val="24"/>
        </w:rPr>
        <w:t xml:space="preserve"> public </w:t>
      </w:r>
      <w:proofErr w:type="spellStart"/>
      <w:r>
        <w:rPr>
          <w:color w:val="000000"/>
          <w:szCs w:val="24"/>
        </w:rPr>
        <w:t>axé</w:t>
      </w:r>
      <w:proofErr w:type="spellEnd"/>
      <w:r>
        <w:rPr>
          <w:color w:val="000000"/>
          <w:szCs w:val="24"/>
        </w:rPr>
        <w:t xml:space="preserve"> sur la mise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commun</w:t>
      </w:r>
      <w:proofErr w:type="spellEnd"/>
      <w:r>
        <w:rPr>
          <w:color w:val="000000"/>
          <w:szCs w:val="24"/>
        </w:rPr>
        <w:t xml:space="preserve"> des </w:t>
      </w:r>
      <w:proofErr w:type="spellStart"/>
      <w:r>
        <w:rPr>
          <w:color w:val="000000"/>
          <w:szCs w:val="24"/>
        </w:rPr>
        <w:t>connaissances</w:t>
      </w:r>
      <w:proofErr w:type="spellEnd"/>
      <w:r>
        <w:rPr>
          <w:color w:val="000000"/>
          <w:szCs w:val="24"/>
        </w:rPr>
        <w:t xml:space="preserve">, à savoir un forum </w:t>
      </w:r>
      <w:proofErr w:type="spellStart"/>
      <w:r>
        <w:rPr>
          <w:color w:val="000000"/>
          <w:szCs w:val="24"/>
        </w:rPr>
        <w:t>intitulé</w:t>
      </w:r>
      <w:proofErr w:type="spellEnd"/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Des </w:t>
      </w:r>
      <w:proofErr w:type="spellStart"/>
      <w:r>
        <w:rPr>
          <w:i/>
          <w:color w:val="000000"/>
          <w:szCs w:val="24"/>
        </w:rPr>
        <w:t>données</w:t>
      </w:r>
      <w:proofErr w:type="spellEnd"/>
      <w:r>
        <w:rPr>
          <w:i/>
          <w:color w:val="000000"/>
          <w:szCs w:val="24"/>
        </w:rPr>
        <w:t xml:space="preserve"> sur la </w:t>
      </w:r>
      <w:proofErr w:type="spellStart"/>
      <w:r>
        <w:rPr>
          <w:i/>
          <w:color w:val="000000"/>
          <w:szCs w:val="24"/>
        </w:rPr>
        <w:t>santé</w:t>
      </w:r>
      <w:proofErr w:type="spellEnd"/>
      <w:r>
        <w:rPr>
          <w:i/>
          <w:color w:val="000000"/>
          <w:szCs w:val="24"/>
        </w:rPr>
        <w:t xml:space="preserve"> pour </w:t>
      </w:r>
      <w:proofErr w:type="spellStart"/>
      <w:r>
        <w:rPr>
          <w:i/>
          <w:color w:val="000000"/>
          <w:szCs w:val="24"/>
        </w:rPr>
        <w:t>toutes</w:t>
      </w:r>
      <w:proofErr w:type="spellEnd"/>
      <w:r>
        <w:rPr>
          <w:i/>
          <w:color w:val="000000"/>
          <w:szCs w:val="24"/>
        </w:rPr>
        <w:t xml:space="preserve"> et </w:t>
      </w:r>
      <w:proofErr w:type="spellStart"/>
      <w:r>
        <w:rPr>
          <w:i/>
          <w:color w:val="000000"/>
          <w:szCs w:val="24"/>
        </w:rPr>
        <w:t>tous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Conçu</w:t>
      </w:r>
      <w:proofErr w:type="spellEnd"/>
      <w:r>
        <w:rPr>
          <w:color w:val="000000"/>
          <w:szCs w:val="24"/>
        </w:rPr>
        <w:t xml:space="preserve"> et </w:t>
      </w:r>
      <w:proofErr w:type="spellStart"/>
      <w:r>
        <w:rPr>
          <w:color w:val="000000"/>
          <w:szCs w:val="24"/>
        </w:rPr>
        <w:t>piloté</w:t>
      </w:r>
      <w:proofErr w:type="spellEnd"/>
      <w:r>
        <w:rPr>
          <w:color w:val="000000"/>
          <w:szCs w:val="24"/>
        </w:rPr>
        <w:t xml:space="preserve"> par le conseil </w:t>
      </w:r>
      <w:proofErr w:type="spellStart"/>
      <w:r>
        <w:rPr>
          <w:color w:val="000000"/>
          <w:szCs w:val="24"/>
        </w:rPr>
        <w:t>consultatif</w:t>
      </w:r>
      <w:proofErr w:type="spellEnd"/>
      <w:r>
        <w:rPr>
          <w:color w:val="000000"/>
          <w:szCs w:val="24"/>
        </w:rPr>
        <w:t xml:space="preserve"> public, avec le </w:t>
      </w:r>
      <w:proofErr w:type="spellStart"/>
      <w:r>
        <w:rPr>
          <w:color w:val="000000"/>
          <w:szCs w:val="24"/>
        </w:rPr>
        <w:t>soutien</w:t>
      </w:r>
      <w:proofErr w:type="spellEnd"/>
      <w:r>
        <w:rPr>
          <w:color w:val="000000"/>
          <w:szCs w:val="24"/>
        </w:rPr>
        <w:t xml:space="preserve"> du </w:t>
      </w:r>
      <w:proofErr w:type="spellStart"/>
      <w:r>
        <w:rPr>
          <w:color w:val="000000"/>
          <w:szCs w:val="24"/>
        </w:rPr>
        <w:t>groupe</w:t>
      </w:r>
      <w:proofErr w:type="spellEnd"/>
      <w:r>
        <w:rPr>
          <w:color w:val="000000"/>
          <w:szCs w:val="24"/>
        </w:rPr>
        <w:t xml:space="preserve"> de travail sur les </w:t>
      </w:r>
      <w:proofErr w:type="spellStart"/>
      <w:r>
        <w:rPr>
          <w:color w:val="000000"/>
          <w:szCs w:val="24"/>
        </w:rPr>
        <w:t>activités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mobilisation</w:t>
      </w:r>
      <w:proofErr w:type="spellEnd"/>
      <w:r>
        <w:rPr>
          <w:color w:val="000000"/>
          <w:szCs w:val="24"/>
        </w:rPr>
        <w:t xml:space="preserve"> des patients et </w:t>
      </w:r>
      <w:proofErr w:type="spellStart"/>
      <w:r>
        <w:rPr>
          <w:color w:val="000000"/>
          <w:szCs w:val="24"/>
        </w:rPr>
        <w:t>l’équipe</w:t>
      </w:r>
      <w:proofErr w:type="spellEnd"/>
      <w:r>
        <w:rPr>
          <w:color w:val="000000"/>
          <w:szCs w:val="24"/>
        </w:rPr>
        <w:t xml:space="preserve"> centrale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ce</w:t>
      </w:r>
      <w:proofErr w:type="spellEnd"/>
      <w:r>
        <w:rPr>
          <w:color w:val="000000"/>
          <w:szCs w:val="24"/>
        </w:rPr>
        <w:t xml:space="preserve"> qui </w:t>
      </w:r>
      <w:proofErr w:type="spellStart"/>
      <w:r>
        <w:rPr>
          <w:color w:val="000000"/>
          <w:szCs w:val="24"/>
        </w:rPr>
        <w:t>concerne</w:t>
      </w:r>
      <w:proofErr w:type="spellEnd"/>
      <w:r>
        <w:rPr>
          <w:color w:val="000000"/>
          <w:szCs w:val="24"/>
        </w:rPr>
        <w:t xml:space="preserve"> la </w:t>
      </w:r>
      <w:proofErr w:type="spellStart"/>
      <w:r>
        <w:rPr>
          <w:color w:val="000000"/>
          <w:szCs w:val="24"/>
        </w:rPr>
        <w:t>panification</w:t>
      </w:r>
      <w:proofErr w:type="spellEnd"/>
      <w:r>
        <w:rPr>
          <w:color w:val="000000"/>
          <w:szCs w:val="24"/>
        </w:rPr>
        <w:t xml:space="preserve"> et la </w:t>
      </w:r>
      <w:proofErr w:type="spellStart"/>
      <w:r>
        <w:rPr>
          <w:color w:val="000000"/>
          <w:szCs w:val="24"/>
        </w:rPr>
        <w:t>logistique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cet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événement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hybride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est</w:t>
      </w:r>
      <w:proofErr w:type="spellEnd"/>
      <w:r>
        <w:rPr>
          <w:color w:val="000000"/>
          <w:szCs w:val="24"/>
        </w:rPr>
        <w:t xml:space="preserve"> déjà </w:t>
      </w:r>
      <w:proofErr w:type="spellStart"/>
      <w:r>
        <w:rPr>
          <w:color w:val="000000"/>
          <w:szCs w:val="24"/>
        </w:rPr>
        <w:t>complet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effet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quelque</w:t>
      </w:r>
      <w:proofErr w:type="spellEnd"/>
      <w:r>
        <w:rPr>
          <w:color w:val="000000"/>
          <w:szCs w:val="24"/>
        </w:rPr>
        <w:t xml:space="preserve"> 60 </w:t>
      </w:r>
      <w:proofErr w:type="spellStart"/>
      <w:r>
        <w:rPr>
          <w:color w:val="000000"/>
          <w:szCs w:val="24"/>
        </w:rPr>
        <w:t>personnes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s’y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sont</w:t>
      </w:r>
      <w:proofErr w:type="spellEnd"/>
      <w:r>
        <w:rPr>
          <w:color w:val="000000"/>
          <w:szCs w:val="24"/>
        </w:rPr>
        <w:t xml:space="preserve"> déjà </w:t>
      </w:r>
      <w:proofErr w:type="spellStart"/>
      <w:r>
        <w:rPr>
          <w:color w:val="000000"/>
          <w:szCs w:val="24"/>
        </w:rPr>
        <w:t>inscrites</w:t>
      </w:r>
      <w:proofErr w:type="spellEnd"/>
      <w:r>
        <w:rPr>
          <w:color w:val="000000"/>
          <w:szCs w:val="24"/>
        </w:rPr>
        <w:t xml:space="preserve"> pour y </w:t>
      </w:r>
      <w:proofErr w:type="spellStart"/>
      <w:r>
        <w:rPr>
          <w:color w:val="000000"/>
          <w:szCs w:val="24"/>
        </w:rPr>
        <w:t>participer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personne</w:t>
      </w:r>
      <w:proofErr w:type="spellEnd"/>
      <w:r>
        <w:rPr>
          <w:color w:val="000000"/>
          <w:szCs w:val="24"/>
        </w:rPr>
        <w:t xml:space="preserve">, et 300 pour y prendre part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ligne</w:t>
      </w:r>
      <w:proofErr w:type="spellEnd"/>
      <w:r>
        <w:rPr>
          <w:color w:val="000000"/>
          <w:szCs w:val="24"/>
        </w:rPr>
        <w:t>.</w:t>
      </w:r>
    </w:p>
    <w:p w:rsidR="006D505E" w:rsidRDefault="006D505E" w:rsidP="006D505E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Un certain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nombre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présentations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été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acceptées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vue</w:t>
      </w:r>
      <w:proofErr w:type="spellEnd"/>
      <w:r>
        <w:rPr>
          <w:color w:val="000000"/>
          <w:szCs w:val="24"/>
        </w:rPr>
        <w:t xml:space="preserve"> de la </w:t>
      </w:r>
      <w:proofErr w:type="spellStart"/>
      <w:r>
        <w:rPr>
          <w:color w:val="000000"/>
          <w:szCs w:val="24"/>
        </w:rPr>
        <w:t>conférence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l’Association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canadienne</w:t>
      </w:r>
      <w:proofErr w:type="spellEnd"/>
      <w:r>
        <w:rPr>
          <w:color w:val="000000"/>
          <w:szCs w:val="24"/>
        </w:rPr>
        <w:t xml:space="preserve"> pour la recherche sur les services et les politiques de la </w:t>
      </w:r>
      <w:proofErr w:type="spellStart"/>
      <w:r>
        <w:rPr>
          <w:color w:val="000000"/>
          <w:szCs w:val="24"/>
        </w:rPr>
        <w:t>santé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mai</w:t>
      </w:r>
      <w:proofErr w:type="spellEnd"/>
      <w:r>
        <w:rPr>
          <w:color w:val="000000"/>
          <w:szCs w:val="24"/>
        </w:rPr>
        <w:t xml:space="preserve"> 2023. </w:t>
      </w:r>
      <w:proofErr w:type="spellStart"/>
      <w:r>
        <w:rPr>
          <w:color w:val="000000"/>
          <w:szCs w:val="24"/>
        </w:rPr>
        <w:t>Cette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conférence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constitue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une</w:t>
      </w:r>
      <w:proofErr w:type="spellEnd"/>
      <w:r>
        <w:rPr>
          <w:color w:val="000000"/>
          <w:szCs w:val="24"/>
        </w:rPr>
        <w:t xml:space="preserve"> formidable occasion de </w:t>
      </w:r>
      <w:proofErr w:type="spellStart"/>
      <w:r>
        <w:rPr>
          <w:color w:val="000000"/>
          <w:szCs w:val="24"/>
        </w:rPr>
        <w:t>réseautage</w:t>
      </w:r>
      <w:proofErr w:type="spellEnd"/>
      <w:r>
        <w:rPr>
          <w:color w:val="000000"/>
          <w:szCs w:val="24"/>
        </w:rPr>
        <w:t xml:space="preserve"> et de promotion </w:t>
      </w:r>
      <w:proofErr w:type="gramStart"/>
      <w:r>
        <w:rPr>
          <w:color w:val="000000"/>
          <w:szCs w:val="24"/>
        </w:rPr>
        <w:t>pour</w:t>
      </w:r>
      <w:proofErr w:type="gramEnd"/>
      <w:r>
        <w:rPr>
          <w:color w:val="000000"/>
          <w:szCs w:val="24"/>
        </w:rPr>
        <w:t xml:space="preserve"> le RRDS Canada.</w:t>
      </w:r>
    </w:p>
    <w:p w:rsidR="006D505E" w:rsidRDefault="006D505E" w:rsidP="006D505E">
      <w:pPr>
        <w:pStyle w:val="Heading2"/>
      </w:pPr>
      <w:bookmarkStart w:id="2" w:name="_Toc151557503"/>
      <w:proofErr w:type="spellStart"/>
      <w:r>
        <w:lastRenderedPageBreak/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bookmarkEnd w:id="2"/>
      <w:proofErr w:type="spellEnd"/>
    </w:p>
    <w:p w:rsidR="006D505E" w:rsidRDefault="006D505E" w:rsidP="006D505E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  <w:szCs w:val="24"/>
        </w:rPr>
        <w:t xml:space="preserve">La </w:t>
      </w:r>
      <w:proofErr w:type="spellStart"/>
      <w:r>
        <w:rPr>
          <w:color w:val="000000"/>
          <w:szCs w:val="24"/>
        </w:rPr>
        <w:t>réunion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annuelle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personne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l’équipe</w:t>
      </w:r>
      <w:proofErr w:type="spellEnd"/>
      <w:r>
        <w:rPr>
          <w:color w:val="000000"/>
          <w:szCs w:val="24"/>
        </w:rPr>
        <w:t xml:space="preserve"> du RRDS Canada se </w:t>
      </w:r>
      <w:proofErr w:type="spellStart"/>
      <w:r>
        <w:rPr>
          <w:color w:val="000000"/>
          <w:szCs w:val="24"/>
        </w:rPr>
        <w:t>tiendra</w:t>
      </w:r>
      <w:proofErr w:type="spellEnd"/>
      <w:r>
        <w:rPr>
          <w:color w:val="000000"/>
          <w:szCs w:val="24"/>
        </w:rPr>
        <w:t xml:space="preserve"> les 26 et 27 </w:t>
      </w:r>
      <w:proofErr w:type="spellStart"/>
      <w:r>
        <w:rPr>
          <w:color w:val="000000"/>
          <w:szCs w:val="24"/>
        </w:rPr>
        <w:t>avril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offrant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ses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membres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précieuse</w:t>
      </w:r>
      <w:proofErr w:type="spellEnd"/>
      <w:r>
        <w:rPr>
          <w:color w:val="000000"/>
          <w:szCs w:val="24"/>
        </w:rPr>
        <w:t xml:space="preserve"> occasion de se </w:t>
      </w:r>
      <w:proofErr w:type="spellStart"/>
      <w:r>
        <w:rPr>
          <w:color w:val="000000"/>
          <w:szCs w:val="24"/>
        </w:rPr>
        <w:t>réunir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personne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afin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d’élaborer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stratégie</w:t>
      </w:r>
      <w:proofErr w:type="spellEnd"/>
      <w:r>
        <w:rPr>
          <w:color w:val="000000"/>
          <w:szCs w:val="24"/>
        </w:rPr>
        <w:t xml:space="preserve"> et un plan pour </w:t>
      </w:r>
      <w:proofErr w:type="spellStart"/>
      <w:r>
        <w:rPr>
          <w:color w:val="000000"/>
          <w:szCs w:val="24"/>
        </w:rPr>
        <w:t>l’année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venir</w:t>
      </w:r>
      <w:proofErr w:type="spellEnd"/>
      <w:r>
        <w:rPr>
          <w:color w:val="000000"/>
          <w:szCs w:val="24"/>
        </w:rPr>
        <w:t>.</w:t>
      </w:r>
    </w:p>
    <w:p w:rsidR="006D505E" w:rsidRDefault="006D505E" w:rsidP="006D505E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>
        <w:rPr>
          <w:color w:val="000000"/>
          <w:szCs w:val="24"/>
        </w:rPr>
        <w:t xml:space="preserve">Le travail </w:t>
      </w:r>
      <w:proofErr w:type="spellStart"/>
      <w:r>
        <w:rPr>
          <w:color w:val="000000"/>
          <w:szCs w:val="24"/>
        </w:rPr>
        <w:t>préliminaire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visant</w:t>
      </w:r>
      <w:proofErr w:type="spellEnd"/>
      <w:r>
        <w:rPr>
          <w:color w:val="000000"/>
          <w:szCs w:val="24"/>
        </w:rPr>
        <w:t xml:space="preserve"> la mise au </w:t>
      </w:r>
      <w:proofErr w:type="gramStart"/>
      <w:r>
        <w:rPr>
          <w:color w:val="000000"/>
          <w:szCs w:val="24"/>
        </w:rPr>
        <w:t>point</w:t>
      </w:r>
      <w:proofErr w:type="gram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méthodes</w:t>
      </w:r>
      <w:proofErr w:type="spellEnd"/>
      <w:r>
        <w:rPr>
          <w:color w:val="000000"/>
          <w:szCs w:val="24"/>
        </w:rPr>
        <w:t xml:space="preserve"> et </w:t>
      </w:r>
      <w:proofErr w:type="spellStart"/>
      <w:r>
        <w:rPr>
          <w:color w:val="000000"/>
          <w:szCs w:val="24"/>
        </w:rPr>
        <w:t>d’outils</w:t>
      </w:r>
      <w:proofErr w:type="spellEnd"/>
      <w:r>
        <w:rPr>
          <w:color w:val="000000"/>
          <w:szCs w:val="24"/>
        </w:rPr>
        <w:t xml:space="preserve"> pour </w:t>
      </w:r>
      <w:proofErr w:type="spellStart"/>
      <w:r>
        <w:rPr>
          <w:color w:val="000000"/>
          <w:szCs w:val="24"/>
        </w:rPr>
        <w:t>gérer</w:t>
      </w:r>
      <w:proofErr w:type="spellEnd"/>
      <w:r>
        <w:rPr>
          <w:color w:val="000000"/>
          <w:szCs w:val="24"/>
        </w:rPr>
        <w:t xml:space="preserve"> les multiples </w:t>
      </w:r>
      <w:proofErr w:type="spellStart"/>
      <w:r>
        <w:rPr>
          <w:color w:val="000000"/>
          <w:szCs w:val="24"/>
        </w:rPr>
        <w:t>modèles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données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communs</w:t>
      </w:r>
      <w:proofErr w:type="spellEnd"/>
      <w:r>
        <w:rPr>
          <w:color w:val="000000"/>
          <w:szCs w:val="24"/>
        </w:rPr>
        <w:t xml:space="preserve"> au sein du RRDS Canada a </w:t>
      </w:r>
      <w:proofErr w:type="spellStart"/>
      <w:r>
        <w:rPr>
          <w:color w:val="000000"/>
          <w:szCs w:val="24"/>
        </w:rPr>
        <w:t>été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mené</w:t>
      </w:r>
      <w:proofErr w:type="spellEnd"/>
      <w:r>
        <w:rPr>
          <w:color w:val="000000"/>
          <w:szCs w:val="24"/>
        </w:rPr>
        <w:t xml:space="preserve"> à bien. Les </w:t>
      </w:r>
      <w:proofErr w:type="spellStart"/>
      <w:r>
        <w:rPr>
          <w:color w:val="000000"/>
          <w:szCs w:val="24"/>
        </w:rPr>
        <w:t>prochaines</w:t>
      </w:r>
      <w:proofErr w:type="spellEnd"/>
      <w:r>
        <w:rPr>
          <w:color w:val="000000"/>
          <w:szCs w:val="24"/>
        </w:rPr>
        <w:t xml:space="preserve"> étapes et les </w:t>
      </w:r>
      <w:proofErr w:type="spellStart"/>
      <w:r>
        <w:rPr>
          <w:color w:val="000000"/>
          <w:szCs w:val="24"/>
        </w:rPr>
        <w:t>ressources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nécessaires</w:t>
      </w:r>
      <w:proofErr w:type="spellEnd"/>
      <w:r>
        <w:rPr>
          <w:color w:val="000000"/>
          <w:szCs w:val="24"/>
        </w:rPr>
        <w:t xml:space="preserve"> au </w:t>
      </w:r>
      <w:proofErr w:type="spellStart"/>
      <w:r>
        <w:rPr>
          <w:color w:val="000000"/>
          <w:szCs w:val="24"/>
        </w:rPr>
        <w:t>projet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feront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l’objet</w:t>
      </w:r>
      <w:proofErr w:type="spellEnd"/>
      <w:r>
        <w:rPr>
          <w:color w:val="000000"/>
          <w:szCs w:val="24"/>
        </w:rPr>
        <w:t xml:space="preserve"> de discussions </w:t>
      </w:r>
      <w:proofErr w:type="spellStart"/>
      <w:r>
        <w:rPr>
          <w:color w:val="000000"/>
          <w:szCs w:val="24"/>
        </w:rPr>
        <w:t>lors</w:t>
      </w:r>
      <w:proofErr w:type="spellEnd"/>
      <w:r>
        <w:rPr>
          <w:color w:val="000000"/>
          <w:szCs w:val="24"/>
        </w:rPr>
        <w:t xml:space="preserve"> de la </w:t>
      </w:r>
      <w:proofErr w:type="spellStart"/>
      <w:r>
        <w:rPr>
          <w:color w:val="000000"/>
          <w:szCs w:val="24"/>
        </w:rPr>
        <w:t>réunion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personne</w:t>
      </w:r>
      <w:proofErr w:type="spellEnd"/>
      <w:r>
        <w:rPr>
          <w:color w:val="000000"/>
          <w:szCs w:val="24"/>
        </w:rPr>
        <w:t xml:space="preserve"> de </w:t>
      </w:r>
      <w:proofErr w:type="spellStart"/>
      <w:r>
        <w:rPr>
          <w:color w:val="000000"/>
          <w:szCs w:val="24"/>
        </w:rPr>
        <w:t>l’équipe</w:t>
      </w:r>
      <w:proofErr w:type="spellEnd"/>
      <w:r>
        <w:rPr>
          <w:color w:val="000000"/>
          <w:szCs w:val="24"/>
        </w:rPr>
        <w:t xml:space="preserve"> des </w:t>
      </w:r>
      <w:proofErr w:type="spellStart"/>
      <w:r>
        <w:rPr>
          <w:color w:val="000000"/>
          <w:szCs w:val="24"/>
        </w:rPr>
        <w:t>responsables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avril</w:t>
      </w:r>
      <w:proofErr w:type="spellEnd"/>
      <w:r>
        <w:rPr>
          <w:color w:val="000000"/>
          <w:szCs w:val="24"/>
        </w:rPr>
        <w:t>.</w:t>
      </w:r>
    </w:p>
    <w:p w:rsidR="006D505E" w:rsidRDefault="006D505E" w:rsidP="006D505E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ind w:left="360"/>
      </w:pPr>
      <w:bookmarkStart w:id="3" w:name="_heading=h.3znysh7" w:colFirst="0" w:colLast="0"/>
      <w:bookmarkEnd w:id="3"/>
      <w:r>
        <w:rPr>
          <w:color w:val="000000"/>
          <w:szCs w:val="24"/>
        </w:rPr>
        <w:t xml:space="preserve">Le RRDS Canada </w:t>
      </w:r>
      <w:proofErr w:type="spellStart"/>
      <w:r>
        <w:rPr>
          <w:color w:val="000000"/>
          <w:szCs w:val="24"/>
        </w:rPr>
        <w:t>compte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organiser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série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d’événements</w:t>
      </w:r>
      <w:proofErr w:type="spellEnd"/>
      <w:r>
        <w:rPr>
          <w:color w:val="000000"/>
          <w:szCs w:val="24"/>
        </w:rPr>
        <w:t xml:space="preserve"> pour faire le point sur </w:t>
      </w:r>
      <w:proofErr w:type="spellStart"/>
      <w:r>
        <w:rPr>
          <w:color w:val="000000"/>
          <w:szCs w:val="24"/>
        </w:rPr>
        <w:t>l’état</w:t>
      </w:r>
      <w:proofErr w:type="spellEnd"/>
      <w:r>
        <w:rPr>
          <w:color w:val="000000"/>
          <w:szCs w:val="24"/>
        </w:rPr>
        <w:t xml:space="preserve"> de la science de </w:t>
      </w:r>
      <w:proofErr w:type="spellStart"/>
      <w:r>
        <w:rPr>
          <w:color w:val="000000"/>
          <w:szCs w:val="24"/>
        </w:rPr>
        <w:t>l’analyse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fédérée</w:t>
      </w:r>
      <w:proofErr w:type="spellEnd"/>
      <w:r>
        <w:rPr>
          <w:color w:val="000000"/>
          <w:szCs w:val="24"/>
        </w:rPr>
        <w:t xml:space="preserve">. Un </w:t>
      </w:r>
      <w:proofErr w:type="spellStart"/>
      <w:r>
        <w:rPr>
          <w:color w:val="000000"/>
          <w:szCs w:val="24"/>
        </w:rPr>
        <w:t>groupe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directeur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spécial</w:t>
      </w:r>
      <w:proofErr w:type="spellEnd"/>
      <w:r>
        <w:rPr>
          <w:color w:val="000000"/>
          <w:szCs w:val="24"/>
        </w:rPr>
        <w:t xml:space="preserve"> sera mis sur pied pour </w:t>
      </w:r>
      <w:proofErr w:type="spellStart"/>
      <w:r>
        <w:rPr>
          <w:color w:val="000000"/>
          <w:szCs w:val="24"/>
        </w:rPr>
        <w:t>superviser</w:t>
      </w:r>
      <w:proofErr w:type="spellEnd"/>
      <w:r>
        <w:rPr>
          <w:color w:val="000000"/>
          <w:szCs w:val="24"/>
        </w:rPr>
        <w:t xml:space="preserve"> et </w:t>
      </w:r>
      <w:proofErr w:type="spellStart"/>
      <w:r>
        <w:rPr>
          <w:color w:val="000000"/>
          <w:szCs w:val="24"/>
        </w:rPr>
        <w:t>planifier</w:t>
      </w:r>
      <w:proofErr w:type="spellEnd"/>
      <w:r>
        <w:rPr>
          <w:color w:val="000000"/>
          <w:szCs w:val="24"/>
        </w:rPr>
        <w:t xml:space="preserve"> le travail </w:t>
      </w:r>
      <w:proofErr w:type="spellStart"/>
      <w:r>
        <w:rPr>
          <w:color w:val="000000"/>
          <w:szCs w:val="24"/>
        </w:rPr>
        <w:t>nécessaire</w:t>
      </w:r>
      <w:proofErr w:type="spellEnd"/>
      <w:r>
        <w:rPr>
          <w:color w:val="000000"/>
          <w:szCs w:val="24"/>
        </w:rPr>
        <w:t xml:space="preserve"> au </w:t>
      </w:r>
      <w:proofErr w:type="spellStart"/>
      <w:r>
        <w:rPr>
          <w:color w:val="000000"/>
          <w:szCs w:val="24"/>
        </w:rPr>
        <w:t>lancement</w:t>
      </w:r>
      <w:proofErr w:type="spellEnd"/>
      <w:r>
        <w:rPr>
          <w:color w:val="000000"/>
          <w:szCs w:val="24"/>
        </w:rPr>
        <w:t xml:space="preserve"> d’un plan de </w:t>
      </w:r>
      <w:proofErr w:type="spellStart"/>
      <w:r>
        <w:rPr>
          <w:color w:val="000000"/>
          <w:szCs w:val="24"/>
        </w:rPr>
        <w:t>projet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dès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l’automne</w:t>
      </w:r>
      <w:proofErr w:type="spellEnd"/>
      <w:r>
        <w:rPr>
          <w:color w:val="000000"/>
          <w:szCs w:val="24"/>
        </w:rPr>
        <w:t> 2023.</w:t>
      </w:r>
    </w:p>
    <w:p w:rsidR="006D505E" w:rsidRDefault="006D505E" w:rsidP="006D505E">
      <w:pPr>
        <w:pStyle w:val="Heading2"/>
      </w:pPr>
      <w:bookmarkStart w:id="4" w:name="_Toc151557504"/>
      <w:proofErr w:type="spellStart"/>
      <w:r>
        <w:t>Enjeux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et à </w:t>
      </w:r>
      <w:proofErr w:type="spellStart"/>
      <w:r>
        <w:t>venir</w:t>
      </w:r>
      <w:bookmarkEnd w:id="4"/>
      <w:proofErr w:type="spellEnd"/>
    </w:p>
    <w:p w:rsidR="004E6731" w:rsidRPr="004E6731" w:rsidRDefault="006D505E" w:rsidP="006D505E">
      <w:r>
        <w:rPr>
          <w:color w:val="000000"/>
          <w:szCs w:val="24"/>
        </w:rPr>
        <w:t xml:space="preserve">Les </w:t>
      </w:r>
      <w:proofErr w:type="spellStart"/>
      <w:r>
        <w:rPr>
          <w:color w:val="000000"/>
          <w:szCs w:val="24"/>
        </w:rPr>
        <w:t>projets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visant</w:t>
      </w:r>
      <w:proofErr w:type="spellEnd"/>
      <w:r>
        <w:rPr>
          <w:color w:val="000000"/>
          <w:szCs w:val="24"/>
        </w:rPr>
        <w:t xml:space="preserve"> à faire </w:t>
      </w:r>
      <w:proofErr w:type="spellStart"/>
      <w:r>
        <w:rPr>
          <w:color w:val="000000"/>
          <w:szCs w:val="24"/>
        </w:rPr>
        <w:t>progresser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l’inventaire</w:t>
      </w:r>
      <w:proofErr w:type="spellEnd"/>
      <w:r>
        <w:rPr>
          <w:color w:val="000000"/>
          <w:szCs w:val="24"/>
        </w:rPr>
        <w:t xml:space="preserve"> des </w:t>
      </w:r>
      <w:proofErr w:type="spellStart"/>
      <w:r>
        <w:rPr>
          <w:color w:val="000000"/>
          <w:szCs w:val="24"/>
        </w:rPr>
        <w:t>algorithmes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été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reportés</w:t>
      </w:r>
      <w:proofErr w:type="spellEnd"/>
      <w:r>
        <w:rPr>
          <w:color w:val="000000"/>
          <w:szCs w:val="24"/>
        </w:rPr>
        <w:t xml:space="preserve"> pour </w:t>
      </w:r>
      <w:proofErr w:type="spellStart"/>
      <w:r>
        <w:rPr>
          <w:color w:val="000000"/>
          <w:szCs w:val="24"/>
        </w:rPr>
        <w:t>diverses</w:t>
      </w:r>
      <w:proofErr w:type="spellEnd"/>
      <w:r>
        <w:rPr>
          <w:color w:val="000000"/>
          <w:szCs w:val="24"/>
        </w:rPr>
        <w:t xml:space="preserve"> raisons, </w:t>
      </w:r>
      <w:proofErr w:type="spellStart"/>
      <w:r>
        <w:rPr>
          <w:color w:val="000000"/>
          <w:szCs w:val="24"/>
        </w:rPr>
        <w:t>notamment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liées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l’approbation</w:t>
      </w:r>
      <w:proofErr w:type="spellEnd"/>
      <w:r>
        <w:rPr>
          <w:color w:val="000000"/>
          <w:szCs w:val="24"/>
        </w:rPr>
        <w:t xml:space="preserve"> des ententes de partage de </w:t>
      </w:r>
      <w:proofErr w:type="spellStart"/>
      <w:r>
        <w:rPr>
          <w:color w:val="000000"/>
          <w:szCs w:val="24"/>
        </w:rPr>
        <w:t>données</w:t>
      </w:r>
      <w:proofErr w:type="spellEnd"/>
      <w:r>
        <w:rPr>
          <w:color w:val="000000"/>
          <w:szCs w:val="24"/>
        </w:rPr>
        <w:t xml:space="preserve"> dans </w:t>
      </w:r>
      <w:proofErr w:type="spellStart"/>
      <w:r>
        <w:rPr>
          <w:color w:val="000000"/>
          <w:szCs w:val="24"/>
        </w:rPr>
        <w:t>certaines</w:t>
      </w:r>
      <w:proofErr w:type="spellEnd"/>
      <w:r>
        <w:rPr>
          <w:color w:val="000000"/>
          <w:szCs w:val="24"/>
        </w:rPr>
        <w:t xml:space="preserve"> provinces. Il </w:t>
      </w:r>
      <w:proofErr w:type="spellStart"/>
      <w:r>
        <w:rPr>
          <w:color w:val="000000"/>
          <w:szCs w:val="24"/>
        </w:rPr>
        <w:t>faudra</w:t>
      </w:r>
      <w:proofErr w:type="spellEnd"/>
      <w:r>
        <w:rPr>
          <w:color w:val="000000"/>
          <w:szCs w:val="24"/>
        </w:rPr>
        <w:t xml:space="preserve"> encore </w:t>
      </w:r>
      <w:proofErr w:type="spellStart"/>
      <w:r>
        <w:rPr>
          <w:color w:val="000000"/>
          <w:szCs w:val="24"/>
        </w:rPr>
        <w:t>plusieurs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mois</w:t>
      </w:r>
      <w:proofErr w:type="spellEnd"/>
      <w:r>
        <w:rPr>
          <w:color w:val="000000"/>
          <w:szCs w:val="24"/>
        </w:rPr>
        <w:t xml:space="preserve"> pour que les </w:t>
      </w:r>
      <w:proofErr w:type="spellStart"/>
      <w:r>
        <w:rPr>
          <w:color w:val="000000"/>
          <w:szCs w:val="24"/>
        </w:rPr>
        <w:t>projets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soient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menés</w:t>
      </w:r>
      <w:proofErr w:type="spellEnd"/>
      <w:r>
        <w:rPr>
          <w:color w:val="000000"/>
          <w:szCs w:val="24"/>
        </w:rPr>
        <w:t xml:space="preserve"> à bien, que les publications </w:t>
      </w:r>
      <w:proofErr w:type="spellStart"/>
      <w:r>
        <w:rPr>
          <w:color w:val="000000"/>
          <w:szCs w:val="24"/>
        </w:rPr>
        <w:t>soient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finalisées</w:t>
      </w:r>
      <w:proofErr w:type="spellEnd"/>
      <w:r>
        <w:rPr>
          <w:color w:val="000000"/>
          <w:szCs w:val="24"/>
        </w:rPr>
        <w:t xml:space="preserve"> et que les </w:t>
      </w:r>
      <w:proofErr w:type="spellStart"/>
      <w:r>
        <w:rPr>
          <w:color w:val="000000"/>
          <w:szCs w:val="24"/>
        </w:rPr>
        <w:t>ajouts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l’inventaire</w:t>
      </w:r>
      <w:proofErr w:type="spellEnd"/>
      <w:r>
        <w:rPr>
          <w:color w:val="000000"/>
          <w:szCs w:val="24"/>
        </w:rPr>
        <w:t xml:space="preserve"> des </w:t>
      </w:r>
      <w:proofErr w:type="spellStart"/>
      <w:r>
        <w:rPr>
          <w:color w:val="000000"/>
          <w:szCs w:val="24"/>
        </w:rPr>
        <w:t>algorithmes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soient</w:t>
      </w:r>
      <w:proofErr w:type="spellEnd"/>
      <w:r>
        <w:rPr>
          <w:color w:val="000000"/>
          <w:szCs w:val="24"/>
        </w:rPr>
        <w:t xml:space="preserve"> mis à la disposition des </w:t>
      </w:r>
      <w:proofErr w:type="spellStart"/>
      <w:r>
        <w:rPr>
          <w:color w:val="000000"/>
          <w:szCs w:val="24"/>
        </w:rPr>
        <w:t>chercheurs</w:t>
      </w:r>
      <w:proofErr w:type="spellEnd"/>
      <w:r>
        <w:rPr>
          <w:color w:val="000000"/>
          <w:szCs w:val="24"/>
        </w:rPr>
        <w:t xml:space="preserve">. Ce long </w:t>
      </w:r>
      <w:proofErr w:type="spellStart"/>
      <w:r>
        <w:rPr>
          <w:color w:val="000000"/>
          <w:szCs w:val="24"/>
        </w:rPr>
        <w:t>processus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est</w:t>
      </w:r>
      <w:proofErr w:type="spellEnd"/>
      <w:r>
        <w:rPr>
          <w:color w:val="000000"/>
          <w:szCs w:val="24"/>
        </w:rPr>
        <w:t xml:space="preserve"> susceptible </w:t>
      </w:r>
      <w:proofErr w:type="spellStart"/>
      <w:r>
        <w:rPr>
          <w:color w:val="000000"/>
          <w:szCs w:val="24"/>
        </w:rPr>
        <w:t>d’influer</w:t>
      </w:r>
      <w:proofErr w:type="spellEnd"/>
      <w:r>
        <w:rPr>
          <w:color w:val="000000"/>
          <w:szCs w:val="24"/>
        </w:rPr>
        <w:t xml:space="preserve"> sur la perception, par les </w:t>
      </w:r>
      <w:proofErr w:type="spellStart"/>
      <w:r>
        <w:rPr>
          <w:color w:val="000000"/>
          <w:szCs w:val="24"/>
        </w:rPr>
        <w:t>utilisateurs</w:t>
      </w:r>
      <w:proofErr w:type="spellEnd"/>
      <w:r>
        <w:rPr>
          <w:color w:val="000000"/>
          <w:szCs w:val="24"/>
        </w:rPr>
        <w:t xml:space="preserve">, de </w:t>
      </w:r>
      <w:proofErr w:type="spellStart"/>
      <w:r>
        <w:rPr>
          <w:color w:val="000000"/>
          <w:szCs w:val="24"/>
        </w:rPr>
        <w:t>l’inventaire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en</w:t>
      </w:r>
      <w:proofErr w:type="spellEnd"/>
      <w:r>
        <w:rPr>
          <w:color w:val="000000"/>
          <w:szCs w:val="24"/>
        </w:rPr>
        <w:t xml:space="preserve"> tant </w:t>
      </w:r>
      <w:proofErr w:type="spellStart"/>
      <w:r>
        <w:rPr>
          <w:color w:val="000000"/>
          <w:szCs w:val="24"/>
        </w:rPr>
        <w:t>qu’outil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avant-gardiste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d’information</w:t>
      </w:r>
      <w:proofErr w:type="spellEnd"/>
      <w:r>
        <w:rPr>
          <w:color w:val="000000"/>
          <w:szCs w:val="24"/>
        </w:rPr>
        <w:t xml:space="preserve"> sur les </w:t>
      </w:r>
      <w:proofErr w:type="spellStart"/>
      <w:r>
        <w:rPr>
          <w:color w:val="000000"/>
          <w:szCs w:val="24"/>
        </w:rPr>
        <w:t>algorithmes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visant</w:t>
      </w:r>
      <w:proofErr w:type="spellEnd"/>
      <w:r>
        <w:rPr>
          <w:color w:val="000000"/>
          <w:szCs w:val="24"/>
        </w:rPr>
        <w:t xml:space="preserve"> à </w:t>
      </w:r>
      <w:proofErr w:type="spellStart"/>
      <w:r>
        <w:rPr>
          <w:color w:val="000000"/>
          <w:szCs w:val="24"/>
        </w:rPr>
        <w:t>évaluer</w:t>
      </w:r>
      <w:proofErr w:type="spellEnd"/>
      <w:r>
        <w:rPr>
          <w:color w:val="000000"/>
          <w:szCs w:val="24"/>
        </w:rPr>
        <w:t xml:space="preserve"> la </w:t>
      </w:r>
      <w:proofErr w:type="spellStart"/>
      <w:r>
        <w:rPr>
          <w:color w:val="000000"/>
          <w:szCs w:val="24"/>
        </w:rPr>
        <w:t>santé</w:t>
      </w:r>
      <w:proofErr w:type="spellEnd"/>
      <w:r>
        <w:rPr>
          <w:color w:val="000000"/>
          <w:szCs w:val="24"/>
        </w:rPr>
        <w:t xml:space="preserve"> de la population, </w:t>
      </w:r>
      <w:proofErr w:type="spellStart"/>
      <w:r>
        <w:rPr>
          <w:color w:val="000000"/>
          <w:szCs w:val="24"/>
        </w:rPr>
        <w:t>l’utilisation</w:t>
      </w:r>
      <w:proofErr w:type="spellEnd"/>
      <w:r>
        <w:rPr>
          <w:color w:val="000000"/>
          <w:szCs w:val="24"/>
        </w:rPr>
        <w:t xml:space="preserve"> des services de </w:t>
      </w:r>
      <w:proofErr w:type="spellStart"/>
      <w:r>
        <w:rPr>
          <w:color w:val="000000"/>
          <w:szCs w:val="24"/>
        </w:rPr>
        <w:t>santé</w:t>
      </w:r>
      <w:proofErr w:type="spellEnd"/>
      <w:r>
        <w:rPr>
          <w:color w:val="000000"/>
          <w:szCs w:val="24"/>
        </w:rPr>
        <w:t xml:space="preserve"> et les </w:t>
      </w:r>
      <w:proofErr w:type="spellStart"/>
      <w:r>
        <w:rPr>
          <w:color w:val="000000"/>
          <w:szCs w:val="24"/>
        </w:rPr>
        <w:t>déterminants</w:t>
      </w:r>
      <w:proofErr w:type="spellEnd"/>
      <w:r>
        <w:rPr>
          <w:color w:val="000000"/>
          <w:szCs w:val="24"/>
        </w:rPr>
        <w:t xml:space="preserve"> de la </w:t>
      </w:r>
      <w:proofErr w:type="spellStart"/>
      <w:r>
        <w:rPr>
          <w:color w:val="000000"/>
          <w:szCs w:val="24"/>
        </w:rPr>
        <w:t>santé</w:t>
      </w:r>
      <w:proofErr w:type="spellEnd"/>
      <w:r>
        <w:rPr>
          <w:color w:val="000000"/>
          <w:szCs w:val="24"/>
        </w:rPr>
        <w:t>.</w:t>
      </w:r>
    </w:p>
    <w:sectPr w:rsidR="004E6731" w:rsidRPr="004E6731" w:rsidSect="00CD0BB6">
      <w:footerReference w:type="even" r:id="rId8"/>
      <w:footerReference w:type="default" r:id="rId9"/>
      <w:footerReference w:type="first" r:id="rId10"/>
      <w:pgSz w:w="12240" w:h="15840"/>
      <w:pgMar w:top="1440" w:right="1080" w:bottom="1440" w:left="1080" w:header="0" w:footer="9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6CD" w:rsidRDefault="007356CD" w:rsidP="0084591A">
      <w:pPr>
        <w:spacing w:after="0" w:line="240" w:lineRule="auto"/>
      </w:pPr>
      <w:r>
        <w:separator/>
      </w:r>
    </w:p>
    <w:p w:rsidR="007356CD" w:rsidRDefault="007356CD"/>
  </w:endnote>
  <w:endnote w:type="continuationSeparator" w:id="0">
    <w:p w:rsidR="007356CD" w:rsidRDefault="007356CD" w:rsidP="0084591A">
      <w:pPr>
        <w:spacing w:after="0" w:line="240" w:lineRule="auto"/>
      </w:pPr>
      <w:r>
        <w:continuationSeparator/>
      </w:r>
    </w:p>
    <w:p w:rsidR="007356CD" w:rsidRDefault="00735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149394"/>
      <w:docPartObj>
        <w:docPartGallery w:val="Page Numbers (Bottom of Page)"/>
        <w:docPartUnique/>
      </w:docPartObj>
    </w:sdtPr>
    <w:sdtContent>
      <w:p w:rsidR="00343C2C" w:rsidRDefault="00343C2C" w:rsidP="004B053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43C2C" w:rsidRDefault="00343C2C" w:rsidP="004B0537">
    <w:pPr>
      <w:ind w:right="360" w:firstLine="360"/>
    </w:pPr>
  </w:p>
  <w:p w:rsidR="00223F08" w:rsidRDefault="00223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EB3" w:rsidRPr="00343C2C" w:rsidRDefault="00343C2C" w:rsidP="004B0537">
    <w:pPr>
      <w:ind w:right="360" w:firstLine="360"/>
    </w:pPr>
    <w:r>
      <w:rPr>
        <w:noProof/>
        <w14:ligatures w14:val="standardContextua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-98062</wp:posOffset>
          </wp:positionH>
          <wp:positionV relativeFrom="paragraph">
            <wp:posOffset>58420</wp:posOffset>
          </wp:positionV>
          <wp:extent cx="3164840" cy="822960"/>
          <wp:effectExtent l="0" t="0" r="0" b="0"/>
          <wp:wrapThrough wrapText="bothSides">
            <wp:wrapPolygon edited="0">
              <wp:start x="1820" y="3333"/>
              <wp:lineTo x="780" y="6000"/>
              <wp:lineTo x="0" y="8333"/>
              <wp:lineTo x="0" y="13333"/>
              <wp:lineTo x="173" y="14667"/>
              <wp:lineTo x="520" y="14667"/>
              <wp:lineTo x="2340" y="17333"/>
              <wp:lineTo x="2427" y="18000"/>
              <wp:lineTo x="2774" y="18000"/>
              <wp:lineTo x="6327" y="17333"/>
              <wp:lineTo x="21149" y="15333"/>
              <wp:lineTo x="21323" y="7667"/>
              <wp:lineTo x="17162" y="6667"/>
              <wp:lineTo x="2340" y="3333"/>
              <wp:lineTo x="1820" y="3333"/>
            </wp:wrapPolygon>
          </wp:wrapThrough>
          <wp:docPr id="1588513776" name="Picture 1588513776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986542" name="Picture 190398654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236"/>
                  <a:stretch/>
                </pic:blipFill>
                <pic:spPr bwMode="auto">
                  <a:xfrm>
                    <a:off x="0" y="0"/>
                    <a:ext cx="316484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374123631"/>
      <w:docPartObj>
        <w:docPartGallery w:val="Page Numbers (Bottom of Page)"/>
        <w:docPartUnique/>
      </w:docPartObj>
    </w:sdtPr>
    <w:sdtContent>
      <w:p w:rsidR="004B0537" w:rsidRDefault="004B0537" w:rsidP="004B0537">
        <w:pPr>
          <w:framePr w:h="383" w:hRule="exact" w:wrap="none" w:vAnchor="text" w:hAnchor="margin" w:xAlign="right" w:y="1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23F08" w:rsidRDefault="00223F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C2C" w:rsidRDefault="00343C2C"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 wp14:anchorId="5A8C9778" wp14:editId="5E9BCE1A">
              <wp:simplePos x="0" y="0"/>
              <wp:positionH relativeFrom="column">
                <wp:posOffset>-2120900</wp:posOffset>
              </wp:positionH>
              <wp:positionV relativeFrom="paragraph">
                <wp:posOffset>-360680</wp:posOffset>
              </wp:positionV>
              <wp:extent cx="9334500" cy="3385185"/>
              <wp:effectExtent l="0" t="0" r="0" b="0"/>
              <wp:wrapNone/>
              <wp:docPr id="848612824" name="Group 8486128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34500" cy="3385185"/>
                        <a:chOff x="678750" y="2087400"/>
                        <a:chExt cx="9334500" cy="3385200"/>
                      </a:xfrm>
                    </wpg:grpSpPr>
                    <wpg:grpSp>
                      <wpg:cNvPr id="1432545091" name="Group 1432545091"/>
                      <wpg:cNvGrpSpPr/>
                      <wpg:grpSpPr>
                        <a:xfrm rot="10800000">
                          <a:off x="678750" y="2087408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1676842101" name="Rectangle 1676842101"/>
                        <wps:cNvSpPr/>
                        <wps:spPr>
                          <a:xfrm>
                            <a:off x="-7144" y="-7144"/>
                            <a:ext cx="600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45524174" name="Freeform 164552417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404A"/>
                              </a:gs>
                              <a:gs pos="50000">
                                <a:srgbClr val="005D6B"/>
                              </a:gs>
                              <a:gs pos="100000">
                                <a:srgbClr val="007081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185219" name="Freeform 112118521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92442"/>
                              </a:gs>
                              <a:gs pos="50000">
                                <a:srgbClr val="0D3460"/>
                              </a:gs>
                              <a:gs pos="100000">
                                <a:srgbClr val="103F73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7074213" name="Freeform 101707421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6317523" name="Freeform 203631752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8C9778" id="Group 848612824" o:spid="_x0000_s1026" alt="&quot;&quot;" style="position:absolute;margin-left:-167pt;margin-top:-28.4pt;width:735pt;height:266.55pt;z-index:-251649024;mso-wrap-distance-left:0;mso-wrap-distance-right:0" coordorigin="6787,20874" coordsize="93345,33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">
              <v:group id="Group 1432545091" o:spid="_x0000_s1027" style="position:absolute;left:6787;top:20874;width:93345;height:33851;rotation:180" coordorigin="-71,-71" coordsize="60055,19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">
                <v:rect id="Rectangle 1676842101" o:spid="_x0000_s1028" style="position:absolute;left:-71;top:-71;width:60054;height:192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645524174" o:spid="_x0000_s1029" style="position:absolute;left:21216;top:-71;width:38767;height:17620;visibility:visible;mso-wrap-style:square;v-text-anchor:middle" coordsize="3876675,176212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" adj="-11796480,,5400" path="m3869531,1359694v,,-489585,474345,-1509712,384810c1339691,1654969,936784,1180624,7144,1287304l7144,7144r3862387,l3869531,1359694xe" fillcolor="#00404a" stroked="f">
                  <v:fill color2="#007081" angle="315" colors="0 #00404a;.5 #005d6b;1 #007081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3876675,176212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121185219" o:spid="_x0000_s1030" style="position:absolute;left:-71;top:-71;width:60007;height:19240;visibility:visible;mso-wrap-style:square;v-text-anchor:middle" coordsize="6000750,19240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" adj="-11796480,,5400" path="m7144,1699736v,,1403032,618173,2927032,-215265c4459129,651986,5998369,893921,5998369,893921r,-886777l7144,7144r,1692592xe" fillcolor="#092442" stroked="f">
                  <v:fill color2="#103f73" angle="180" colors="0 #092442;.5 #0d3460;1 #103f73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6000750,1924050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017074213" o:spid="_x0000_s1031" style="position:absolute;left:-71;top:-71;width:60007;height:9048;visibility:visible;mso-wrap-style:square;v-text-anchor:middle" coordsize="6000750,9048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" adj="-11796480,,5400" path="m7144,7144r,606742c647224,1034891,2136934,964406,3546634,574834,4882039,205264,5998369,893921,5998369,893921r,-886777l7144,7144xe" fillcolor="#00274a" stroked="f">
                  <v:stroke joinstyle="miter"/>
                  <v:formulas/>
                  <v:path arrowok="t" o:extrusionok="f" o:connecttype="custom" textboxrect="0,0,6000750,9048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2036317523" o:spid="_x0000_s1032" style="position:absolute;left:31761;top:9244;width:28194;height:8286;visibility:visible;mso-wrap-style:square;v-text-anchor:middle" coordsize="2819400,8286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" adj="-11796480,,5400" path="m7144,481489c380524,602456,751999,764381,1305401,812959,2325529,902494,2815114,428149,2815114,428149r,-421005c2332196,236696,1376839,568166,7144,481489xe" fillcolor="#006a78" stroked="f">
                  <v:stroke joinstyle="miter"/>
                  <v:formulas/>
                  <v:path arrowok="t" o:extrusionok="f" o:connecttype="custom" textboxrect="0,0,2819400,8286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223F08" w:rsidRDefault="00275D1F">
    <w:r>
      <w:rPr>
        <w:noProof/>
      </w:rPr>
      <w:drawing>
        <wp:anchor distT="0" distB="0" distL="114300" distR="114300" simplePos="0" relativeHeight="251669504" behindDoc="0" locked="0" layoutInCell="1" hidden="0" allowOverlap="1" wp14:anchorId="0AFDB4D6" wp14:editId="420F1955">
          <wp:simplePos x="0" y="0"/>
          <wp:positionH relativeFrom="column">
            <wp:posOffset>3164840</wp:posOffset>
          </wp:positionH>
          <wp:positionV relativeFrom="paragraph">
            <wp:posOffset>26670</wp:posOffset>
          </wp:positionV>
          <wp:extent cx="3515995" cy="895985"/>
          <wp:effectExtent l="0" t="0" r="0" b="0"/>
          <wp:wrapNone/>
          <wp:docPr id="1093765152" name="Picture 1093765152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811052" name="Picture 88181105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3376" r="3638"/>
                  <a:stretch>
                    <a:fillRect/>
                  </a:stretch>
                </pic:blipFill>
                <pic:spPr>
                  <a:xfrm>
                    <a:off x="0" y="0"/>
                    <a:ext cx="351599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6CD" w:rsidRDefault="007356CD" w:rsidP="0084591A">
      <w:pPr>
        <w:spacing w:after="0" w:line="240" w:lineRule="auto"/>
      </w:pPr>
      <w:r>
        <w:separator/>
      </w:r>
    </w:p>
    <w:p w:rsidR="007356CD" w:rsidRDefault="007356CD"/>
  </w:footnote>
  <w:footnote w:type="continuationSeparator" w:id="0">
    <w:p w:rsidR="007356CD" w:rsidRDefault="007356CD" w:rsidP="0084591A">
      <w:pPr>
        <w:spacing w:after="0" w:line="240" w:lineRule="auto"/>
      </w:pPr>
      <w:r>
        <w:continuationSeparator/>
      </w:r>
    </w:p>
    <w:p w:rsidR="007356CD" w:rsidRDefault="00735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14B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A5660"/>
    <w:multiLevelType w:val="hybridMultilevel"/>
    <w:tmpl w:val="7EF4F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84BB9"/>
    <w:multiLevelType w:val="hybridMultilevel"/>
    <w:tmpl w:val="1D2A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B380D"/>
    <w:multiLevelType w:val="hybridMultilevel"/>
    <w:tmpl w:val="38627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DD563E"/>
    <w:multiLevelType w:val="hybridMultilevel"/>
    <w:tmpl w:val="42262F3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0673"/>
    <w:multiLevelType w:val="hybridMultilevel"/>
    <w:tmpl w:val="4428021E"/>
    <w:lvl w:ilvl="0" w:tplc="7A907EAE">
      <w:start w:val="1"/>
      <w:numFmt w:val="bullet"/>
      <w:pStyle w:val="Heading6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1217"/>
    <w:multiLevelType w:val="hybridMultilevel"/>
    <w:tmpl w:val="3DB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23C19"/>
    <w:multiLevelType w:val="hybridMultilevel"/>
    <w:tmpl w:val="B01A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3D2BFC"/>
    <w:multiLevelType w:val="hybridMultilevel"/>
    <w:tmpl w:val="62421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7B0B17"/>
    <w:multiLevelType w:val="hybridMultilevel"/>
    <w:tmpl w:val="22A8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70B9"/>
    <w:multiLevelType w:val="hybridMultilevel"/>
    <w:tmpl w:val="E4C0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9E2B25"/>
    <w:multiLevelType w:val="multilevel"/>
    <w:tmpl w:val="D57A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F12A8F"/>
    <w:multiLevelType w:val="hybridMultilevel"/>
    <w:tmpl w:val="CA4C47CA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B4026"/>
    <w:multiLevelType w:val="hybridMultilevel"/>
    <w:tmpl w:val="4996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CE02F4"/>
    <w:multiLevelType w:val="hybridMultilevel"/>
    <w:tmpl w:val="DF30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E717EA"/>
    <w:multiLevelType w:val="hybridMultilevel"/>
    <w:tmpl w:val="32D22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F83DE0"/>
    <w:multiLevelType w:val="hybridMultilevel"/>
    <w:tmpl w:val="FC446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B047FF"/>
    <w:multiLevelType w:val="hybridMultilevel"/>
    <w:tmpl w:val="F948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1B5200"/>
    <w:multiLevelType w:val="hybridMultilevel"/>
    <w:tmpl w:val="AC5E2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AD25CB"/>
    <w:multiLevelType w:val="multilevel"/>
    <w:tmpl w:val="12CEC194"/>
    <w:lvl w:ilvl="0">
      <w:numFmt w:val="bullet"/>
      <w:lvlText w:val="●"/>
      <w:lvlJc w:val="left"/>
      <w:pPr>
        <w:ind w:left="659" w:hanging="359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●"/>
      <w:lvlJc w:val="left"/>
      <w:pPr>
        <w:ind w:left="844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565" w:hanging="361"/>
      </w:pPr>
    </w:lvl>
    <w:lvl w:ilvl="4">
      <w:numFmt w:val="bullet"/>
      <w:lvlText w:val="•"/>
      <w:lvlJc w:val="left"/>
      <w:pPr>
        <w:ind w:left="3570" w:hanging="361"/>
      </w:pPr>
    </w:lvl>
    <w:lvl w:ilvl="5">
      <w:numFmt w:val="bullet"/>
      <w:lvlText w:val="•"/>
      <w:lvlJc w:val="left"/>
      <w:pPr>
        <w:ind w:left="4575" w:hanging="361"/>
      </w:pPr>
    </w:lvl>
    <w:lvl w:ilvl="6">
      <w:numFmt w:val="bullet"/>
      <w:lvlText w:val="•"/>
      <w:lvlJc w:val="left"/>
      <w:pPr>
        <w:ind w:left="5580" w:hanging="361"/>
      </w:pPr>
    </w:lvl>
    <w:lvl w:ilvl="7">
      <w:numFmt w:val="bullet"/>
      <w:lvlText w:val="•"/>
      <w:lvlJc w:val="left"/>
      <w:pPr>
        <w:ind w:left="6585" w:hanging="361"/>
      </w:pPr>
    </w:lvl>
    <w:lvl w:ilvl="8">
      <w:numFmt w:val="bullet"/>
      <w:lvlText w:val="•"/>
      <w:lvlJc w:val="left"/>
      <w:pPr>
        <w:ind w:left="7590" w:hanging="361"/>
      </w:pPr>
    </w:lvl>
  </w:abstractNum>
  <w:abstractNum w:abstractNumId="24" w15:restartNumberingAfterBreak="0">
    <w:nsid w:val="130965DC"/>
    <w:multiLevelType w:val="hybridMultilevel"/>
    <w:tmpl w:val="95847830"/>
    <w:lvl w:ilvl="0" w:tplc="3A9A9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04F6F"/>
    <w:multiLevelType w:val="hybridMultilevel"/>
    <w:tmpl w:val="D7EC3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0B76D3"/>
    <w:multiLevelType w:val="hybridMultilevel"/>
    <w:tmpl w:val="9492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AB37059"/>
    <w:multiLevelType w:val="hybridMultilevel"/>
    <w:tmpl w:val="8984FF58"/>
    <w:lvl w:ilvl="0" w:tplc="8AF8E6AC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B635C"/>
    <w:multiLevelType w:val="hybridMultilevel"/>
    <w:tmpl w:val="39BE7E2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41A9A"/>
    <w:multiLevelType w:val="hybridMultilevel"/>
    <w:tmpl w:val="7EAC3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F00BD"/>
    <w:multiLevelType w:val="hybridMultilevel"/>
    <w:tmpl w:val="20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203DFD"/>
    <w:multiLevelType w:val="hybridMultilevel"/>
    <w:tmpl w:val="BD9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EA52BF"/>
    <w:multiLevelType w:val="hybridMultilevel"/>
    <w:tmpl w:val="839C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915247"/>
    <w:multiLevelType w:val="hybridMultilevel"/>
    <w:tmpl w:val="9B9E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151EF8"/>
    <w:multiLevelType w:val="hybridMultilevel"/>
    <w:tmpl w:val="776A7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66057C4"/>
    <w:multiLevelType w:val="hybridMultilevel"/>
    <w:tmpl w:val="A0F699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1A3D60"/>
    <w:multiLevelType w:val="hybridMultilevel"/>
    <w:tmpl w:val="1006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4F2912"/>
    <w:multiLevelType w:val="hybridMultilevel"/>
    <w:tmpl w:val="4880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AE6064"/>
    <w:multiLevelType w:val="hybridMultilevel"/>
    <w:tmpl w:val="705A8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AEC5610"/>
    <w:multiLevelType w:val="hybridMultilevel"/>
    <w:tmpl w:val="CBAC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96462B"/>
    <w:multiLevelType w:val="hybridMultilevel"/>
    <w:tmpl w:val="6C28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785346"/>
    <w:multiLevelType w:val="hybridMultilevel"/>
    <w:tmpl w:val="665AF9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8A2754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54606B8"/>
    <w:multiLevelType w:val="hybridMultilevel"/>
    <w:tmpl w:val="BBF0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595ABB"/>
    <w:multiLevelType w:val="hybridMultilevel"/>
    <w:tmpl w:val="F022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3E69AD"/>
    <w:multiLevelType w:val="hybridMultilevel"/>
    <w:tmpl w:val="9BE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97290D"/>
    <w:multiLevelType w:val="multilevel"/>
    <w:tmpl w:val="0276C6A2"/>
    <w:lvl w:ilvl="0">
      <w:numFmt w:val="bullet"/>
      <w:lvlText w:val="●"/>
      <w:lvlJc w:val="left"/>
      <w:pPr>
        <w:ind w:left="480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92" w:hanging="361"/>
      </w:pPr>
    </w:lvl>
    <w:lvl w:ilvl="2">
      <w:numFmt w:val="bullet"/>
      <w:lvlText w:val="•"/>
      <w:lvlJc w:val="left"/>
      <w:pPr>
        <w:ind w:left="2304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040" w:hanging="361"/>
      </w:pPr>
    </w:lvl>
    <w:lvl w:ilvl="6">
      <w:numFmt w:val="bullet"/>
      <w:lvlText w:val="•"/>
      <w:lvlJc w:val="left"/>
      <w:pPr>
        <w:ind w:left="5952" w:hanging="361"/>
      </w:pPr>
    </w:lvl>
    <w:lvl w:ilvl="7">
      <w:numFmt w:val="bullet"/>
      <w:lvlText w:val="•"/>
      <w:lvlJc w:val="left"/>
      <w:pPr>
        <w:ind w:left="6864" w:hanging="361"/>
      </w:pPr>
    </w:lvl>
    <w:lvl w:ilvl="8">
      <w:numFmt w:val="bullet"/>
      <w:lvlText w:val="•"/>
      <w:lvlJc w:val="left"/>
      <w:pPr>
        <w:ind w:left="7776" w:hanging="361"/>
      </w:pPr>
    </w:lvl>
  </w:abstractNum>
  <w:abstractNum w:abstractNumId="59" w15:restartNumberingAfterBreak="0">
    <w:nsid w:val="3CD50A02"/>
    <w:multiLevelType w:val="hybridMultilevel"/>
    <w:tmpl w:val="3564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181391B"/>
    <w:multiLevelType w:val="hybridMultilevel"/>
    <w:tmpl w:val="874CD756"/>
    <w:lvl w:ilvl="0" w:tplc="75ACCF8E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8E1524"/>
    <w:multiLevelType w:val="hybridMultilevel"/>
    <w:tmpl w:val="87D6A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5AF1991"/>
    <w:multiLevelType w:val="multilevel"/>
    <w:tmpl w:val="30F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AE3E21"/>
    <w:multiLevelType w:val="hybridMultilevel"/>
    <w:tmpl w:val="DB9444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8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7B653E3"/>
    <w:multiLevelType w:val="hybridMultilevel"/>
    <w:tmpl w:val="F670E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1D4E33"/>
    <w:multiLevelType w:val="hybridMultilevel"/>
    <w:tmpl w:val="9F1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325A9B"/>
    <w:multiLevelType w:val="hybridMultilevel"/>
    <w:tmpl w:val="4FDE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8471F99"/>
    <w:multiLevelType w:val="multilevel"/>
    <w:tmpl w:val="C9961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9A179B5"/>
    <w:multiLevelType w:val="hybridMultilevel"/>
    <w:tmpl w:val="A232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5" w15:restartNumberingAfterBreak="0">
    <w:nsid w:val="49E21F66"/>
    <w:multiLevelType w:val="hybridMultilevel"/>
    <w:tmpl w:val="7BBA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ABA01B6"/>
    <w:multiLevelType w:val="hybridMultilevel"/>
    <w:tmpl w:val="BE56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C83067"/>
    <w:multiLevelType w:val="hybridMultilevel"/>
    <w:tmpl w:val="30B03328"/>
    <w:lvl w:ilvl="0" w:tplc="6DACB72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B4A1F38"/>
    <w:multiLevelType w:val="hybridMultilevel"/>
    <w:tmpl w:val="D864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B716FC3"/>
    <w:multiLevelType w:val="hybridMultilevel"/>
    <w:tmpl w:val="A2FAC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BBA5BFF"/>
    <w:multiLevelType w:val="hybridMultilevel"/>
    <w:tmpl w:val="0108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C0E01C0"/>
    <w:multiLevelType w:val="hybridMultilevel"/>
    <w:tmpl w:val="9BACB2AE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B6373E"/>
    <w:multiLevelType w:val="hybridMultilevel"/>
    <w:tmpl w:val="84A08A10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5EAC4F90">
      <w:start w:val="1"/>
      <w:numFmt w:val="bullet"/>
      <w:lvlText w:val="o"/>
      <w:lvlJc w:val="left"/>
      <w:pPr>
        <w:ind w:left="1081" w:hanging="361"/>
      </w:pPr>
      <w:rPr>
        <w:rFonts w:ascii="Courier New" w:eastAsia="Courier New" w:hAnsi="Courier New" w:hint="default"/>
        <w:sz w:val="22"/>
        <w:szCs w:val="22"/>
      </w:rPr>
    </w:lvl>
    <w:lvl w:ilvl="2" w:tplc="BBB0E760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E340C9F2">
      <w:start w:val="1"/>
      <w:numFmt w:val="bullet"/>
      <w:lvlText w:val="•"/>
      <w:lvlJc w:val="left"/>
      <w:pPr>
        <w:ind w:left="1101" w:hanging="361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1101" w:hanging="361"/>
      </w:pPr>
      <w:rPr>
        <w:rFonts w:ascii="Courier New" w:hAnsi="Courier New" w:cs="Courier New" w:hint="default"/>
      </w:rPr>
    </w:lvl>
    <w:lvl w:ilvl="5" w:tplc="3BF0C8EE">
      <w:start w:val="1"/>
      <w:numFmt w:val="bullet"/>
      <w:lvlText w:val="•"/>
      <w:lvlJc w:val="left"/>
      <w:pPr>
        <w:ind w:left="1102" w:hanging="361"/>
      </w:pPr>
      <w:rPr>
        <w:rFonts w:hint="default"/>
      </w:rPr>
    </w:lvl>
    <w:lvl w:ilvl="6" w:tplc="EFA8AF72">
      <w:start w:val="1"/>
      <w:numFmt w:val="bullet"/>
      <w:lvlText w:val="•"/>
      <w:lvlJc w:val="left"/>
      <w:pPr>
        <w:ind w:left="2818" w:hanging="361"/>
      </w:pPr>
      <w:rPr>
        <w:rFonts w:hint="default"/>
      </w:rPr>
    </w:lvl>
    <w:lvl w:ilvl="7" w:tplc="49E4FE40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8" w:tplc="855A5C02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</w:abstractNum>
  <w:abstractNum w:abstractNumId="85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2C80D38"/>
    <w:multiLevelType w:val="hybridMultilevel"/>
    <w:tmpl w:val="BD446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37C13D5"/>
    <w:multiLevelType w:val="hybridMultilevel"/>
    <w:tmpl w:val="14381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F24297"/>
    <w:multiLevelType w:val="hybridMultilevel"/>
    <w:tmpl w:val="DB02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4340983"/>
    <w:multiLevelType w:val="hybridMultilevel"/>
    <w:tmpl w:val="4206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4754915"/>
    <w:multiLevelType w:val="hybridMultilevel"/>
    <w:tmpl w:val="C218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56831C3"/>
    <w:multiLevelType w:val="hybridMultilevel"/>
    <w:tmpl w:val="9DE0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9B842BC"/>
    <w:multiLevelType w:val="hybridMultilevel"/>
    <w:tmpl w:val="5FA6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FF5E78"/>
    <w:multiLevelType w:val="hybridMultilevel"/>
    <w:tmpl w:val="B816A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722894"/>
    <w:multiLevelType w:val="hybridMultilevel"/>
    <w:tmpl w:val="C1E640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03B762B"/>
    <w:multiLevelType w:val="multilevel"/>
    <w:tmpl w:val="213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0EB51C3"/>
    <w:multiLevelType w:val="hybridMultilevel"/>
    <w:tmpl w:val="CA22E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EC08BB"/>
    <w:multiLevelType w:val="multilevel"/>
    <w:tmpl w:val="612A2524"/>
    <w:lvl w:ilvl="0"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04" w15:restartNumberingAfterBreak="0">
    <w:nsid w:val="61FB12D2"/>
    <w:multiLevelType w:val="hybridMultilevel"/>
    <w:tmpl w:val="8572E8A4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FA4C36"/>
    <w:multiLevelType w:val="hybridMultilevel"/>
    <w:tmpl w:val="18C6E1CA"/>
    <w:lvl w:ilvl="0" w:tplc="8BD4A7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0F7A47"/>
    <w:multiLevelType w:val="hybridMultilevel"/>
    <w:tmpl w:val="4F667122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34108B5"/>
    <w:multiLevelType w:val="hybridMultilevel"/>
    <w:tmpl w:val="928EE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A37748"/>
    <w:multiLevelType w:val="hybridMultilevel"/>
    <w:tmpl w:val="8E863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6B21161"/>
    <w:multiLevelType w:val="hybridMultilevel"/>
    <w:tmpl w:val="AEB85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6CD1E24"/>
    <w:multiLevelType w:val="hybridMultilevel"/>
    <w:tmpl w:val="13E22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79937AD"/>
    <w:multiLevelType w:val="hybridMultilevel"/>
    <w:tmpl w:val="474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8D74848"/>
    <w:multiLevelType w:val="hybridMultilevel"/>
    <w:tmpl w:val="7924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BF57404"/>
    <w:multiLevelType w:val="hybridMultilevel"/>
    <w:tmpl w:val="2DAC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D6C1F76"/>
    <w:multiLevelType w:val="hybridMultilevel"/>
    <w:tmpl w:val="6852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F030387"/>
    <w:multiLevelType w:val="hybridMultilevel"/>
    <w:tmpl w:val="1F8CB3B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FD0C73"/>
    <w:multiLevelType w:val="hybridMultilevel"/>
    <w:tmpl w:val="72E43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0CA4DD9"/>
    <w:multiLevelType w:val="hybridMultilevel"/>
    <w:tmpl w:val="80C8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1732435"/>
    <w:multiLevelType w:val="hybridMultilevel"/>
    <w:tmpl w:val="7EBA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248075C"/>
    <w:multiLevelType w:val="multilevel"/>
    <w:tmpl w:val="EE7227AE"/>
    <w:lvl w:ilvl="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06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124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7DC08C9"/>
    <w:multiLevelType w:val="hybridMultilevel"/>
    <w:tmpl w:val="58FE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7EB495C"/>
    <w:multiLevelType w:val="multilevel"/>
    <w:tmpl w:val="EF1CAC7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965EBA"/>
    <w:multiLevelType w:val="hybridMultilevel"/>
    <w:tmpl w:val="98BE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8CA3BA6"/>
    <w:multiLevelType w:val="hybridMultilevel"/>
    <w:tmpl w:val="E10C09FA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91266B"/>
    <w:multiLevelType w:val="hybridMultilevel"/>
    <w:tmpl w:val="E256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CE53CB9"/>
    <w:multiLevelType w:val="multilevel"/>
    <w:tmpl w:val="807C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83"/>
  </w:num>
  <w:num w:numId="2" w16cid:durableId="1778601442">
    <w:abstractNumId w:val="131"/>
  </w:num>
  <w:num w:numId="3" w16cid:durableId="505093450">
    <w:abstractNumId w:val="52"/>
  </w:num>
  <w:num w:numId="4" w16cid:durableId="216211936">
    <w:abstractNumId w:val="54"/>
  </w:num>
  <w:num w:numId="5" w16cid:durableId="1110855558">
    <w:abstractNumId w:val="32"/>
  </w:num>
  <w:num w:numId="6" w16cid:durableId="668215877">
    <w:abstractNumId w:val="98"/>
  </w:num>
  <w:num w:numId="7" w16cid:durableId="1239439429">
    <w:abstractNumId w:val="6"/>
  </w:num>
  <w:num w:numId="8" w16cid:durableId="284044127">
    <w:abstractNumId w:val="35"/>
  </w:num>
  <w:num w:numId="9" w16cid:durableId="867137962">
    <w:abstractNumId w:val="53"/>
  </w:num>
  <w:num w:numId="10" w16cid:durableId="1620647205">
    <w:abstractNumId w:val="99"/>
  </w:num>
  <w:num w:numId="11" w16cid:durableId="1602756067">
    <w:abstractNumId w:val="57"/>
  </w:num>
  <w:num w:numId="12" w16cid:durableId="1897740764">
    <w:abstractNumId w:val="119"/>
  </w:num>
  <w:num w:numId="13" w16cid:durableId="1011832149">
    <w:abstractNumId w:val="94"/>
  </w:num>
  <w:num w:numId="14" w16cid:durableId="1413166231">
    <w:abstractNumId w:val="64"/>
  </w:num>
  <w:num w:numId="15" w16cid:durableId="18086203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69"/>
  </w:num>
  <w:num w:numId="17" w16cid:durableId="1355692547">
    <w:abstractNumId w:val="110"/>
  </w:num>
  <w:num w:numId="18" w16cid:durableId="1101954039">
    <w:abstractNumId w:val="95"/>
  </w:num>
  <w:num w:numId="19" w16cid:durableId="300304332">
    <w:abstractNumId w:val="62"/>
  </w:num>
  <w:num w:numId="20" w16cid:durableId="407923977">
    <w:abstractNumId w:val="86"/>
  </w:num>
  <w:num w:numId="21" w16cid:durableId="1040204723">
    <w:abstractNumId w:val="42"/>
  </w:num>
  <w:num w:numId="22" w16cid:durableId="1850874684">
    <w:abstractNumId w:val="114"/>
  </w:num>
  <w:num w:numId="23" w16cid:durableId="1695958076">
    <w:abstractNumId w:val="108"/>
  </w:num>
  <w:num w:numId="24" w16cid:durableId="786044748">
    <w:abstractNumId w:val="1"/>
  </w:num>
  <w:num w:numId="25" w16cid:durableId="278032932">
    <w:abstractNumId w:val="26"/>
  </w:num>
  <w:num w:numId="26" w16cid:durableId="1690133998">
    <w:abstractNumId w:val="48"/>
  </w:num>
  <w:num w:numId="27" w16cid:durableId="2002854527">
    <w:abstractNumId w:val="18"/>
  </w:num>
  <w:num w:numId="28" w16cid:durableId="1555463399">
    <w:abstractNumId w:val="124"/>
  </w:num>
  <w:num w:numId="29" w16cid:durableId="927350382">
    <w:abstractNumId w:val="76"/>
  </w:num>
  <w:num w:numId="30" w16cid:durableId="550850048">
    <w:abstractNumId w:val="33"/>
  </w:num>
  <w:num w:numId="31" w16cid:durableId="212278181">
    <w:abstractNumId w:val="56"/>
  </w:num>
  <w:num w:numId="32" w16cid:durableId="1233349150">
    <w:abstractNumId w:val="92"/>
  </w:num>
  <w:num w:numId="33" w16cid:durableId="924916850">
    <w:abstractNumId w:val="2"/>
  </w:num>
  <w:num w:numId="34" w16cid:durableId="899171851">
    <w:abstractNumId w:val="68"/>
  </w:num>
  <w:num w:numId="35" w16cid:durableId="502208143">
    <w:abstractNumId w:val="34"/>
  </w:num>
  <w:num w:numId="36" w16cid:durableId="624697760">
    <w:abstractNumId w:val="85"/>
  </w:num>
  <w:num w:numId="37" w16cid:durableId="372921404">
    <w:abstractNumId w:val="65"/>
  </w:num>
  <w:num w:numId="38" w16cid:durableId="1842888702">
    <w:abstractNumId w:val="60"/>
  </w:num>
  <w:num w:numId="39" w16cid:durableId="144052882">
    <w:abstractNumId w:val="31"/>
  </w:num>
  <w:num w:numId="40" w16cid:durableId="1944220387">
    <w:abstractNumId w:val="71"/>
  </w:num>
  <w:num w:numId="41" w16cid:durableId="80762835">
    <w:abstractNumId w:val="103"/>
  </w:num>
  <w:num w:numId="42" w16cid:durableId="1029066860">
    <w:abstractNumId w:val="17"/>
  </w:num>
  <w:num w:numId="43" w16cid:durableId="682362525">
    <w:abstractNumId w:val="120"/>
  </w:num>
  <w:num w:numId="44" w16cid:durableId="571892035">
    <w:abstractNumId w:val="58"/>
  </w:num>
  <w:num w:numId="45" w16cid:durableId="566965191">
    <w:abstractNumId w:val="23"/>
  </w:num>
  <w:num w:numId="46" w16cid:durableId="415250540">
    <w:abstractNumId w:val="123"/>
  </w:num>
  <w:num w:numId="47" w16cid:durableId="1128815514">
    <w:abstractNumId w:val="107"/>
  </w:num>
  <w:num w:numId="48" w16cid:durableId="1630550085">
    <w:abstractNumId w:val="102"/>
  </w:num>
  <w:num w:numId="49" w16cid:durableId="2007635197">
    <w:abstractNumId w:val="115"/>
  </w:num>
  <w:num w:numId="50" w16cid:durableId="754320548">
    <w:abstractNumId w:val="51"/>
  </w:num>
  <w:num w:numId="51" w16cid:durableId="349838056">
    <w:abstractNumId w:val="117"/>
  </w:num>
  <w:num w:numId="52" w16cid:durableId="1158763957">
    <w:abstractNumId w:val="80"/>
  </w:num>
  <w:num w:numId="53" w16cid:durableId="1305695931">
    <w:abstractNumId w:val="30"/>
  </w:num>
  <w:num w:numId="54" w16cid:durableId="2001275504">
    <w:abstractNumId w:val="45"/>
  </w:num>
  <w:num w:numId="55" w16cid:durableId="10421650">
    <w:abstractNumId w:val="100"/>
  </w:num>
  <w:num w:numId="56" w16cid:durableId="659964455">
    <w:abstractNumId w:val="13"/>
  </w:num>
  <w:num w:numId="57" w16cid:durableId="930505338">
    <w:abstractNumId w:val="40"/>
  </w:num>
  <w:num w:numId="58" w16cid:durableId="153566162">
    <w:abstractNumId w:val="43"/>
  </w:num>
  <w:num w:numId="59" w16cid:durableId="381828386">
    <w:abstractNumId w:val="20"/>
  </w:num>
  <w:num w:numId="60" w16cid:durableId="757869316">
    <w:abstractNumId w:val="67"/>
  </w:num>
  <w:num w:numId="61" w16cid:durableId="582102295">
    <w:abstractNumId w:val="11"/>
  </w:num>
  <w:num w:numId="62" w16cid:durableId="805010255">
    <w:abstractNumId w:val="70"/>
  </w:num>
  <w:num w:numId="63" w16cid:durableId="1816137804">
    <w:abstractNumId w:val="109"/>
  </w:num>
  <w:num w:numId="64" w16cid:durableId="1194273384">
    <w:abstractNumId w:val="19"/>
  </w:num>
  <w:num w:numId="65" w16cid:durableId="1287464925">
    <w:abstractNumId w:val="12"/>
  </w:num>
  <w:num w:numId="66" w16cid:durableId="1435979074">
    <w:abstractNumId w:val="96"/>
  </w:num>
  <w:num w:numId="67" w16cid:durableId="184292597">
    <w:abstractNumId w:val="63"/>
  </w:num>
  <w:num w:numId="68" w16cid:durableId="146216996">
    <w:abstractNumId w:val="75"/>
  </w:num>
  <w:num w:numId="69" w16cid:durableId="1648977678">
    <w:abstractNumId w:val="81"/>
  </w:num>
  <w:num w:numId="70" w16cid:durableId="1501509700">
    <w:abstractNumId w:val="74"/>
  </w:num>
  <w:num w:numId="71" w16cid:durableId="1307007972">
    <w:abstractNumId w:val="21"/>
  </w:num>
  <w:num w:numId="72" w16cid:durableId="1987739639">
    <w:abstractNumId w:val="112"/>
  </w:num>
  <w:num w:numId="73" w16cid:durableId="1659260618">
    <w:abstractNumId w:val="89"/>
  </w:num>
  <w:num w:numId="74" w16cid:durableId="1580752058">
    <w:abstractNumId w:val="44"/>
  </w:num>
  <w:num w:numId="75" w16cid:durableId="1808931504">
    <w:abstractNumId w:val="125"/>
  </w:num>
  <w:num w:numId="76" w16cid:durableId="320617831">
    <w:abstractNumId w:val="88"/>
  </w:num>
  <w:num w:numId="77" w16cid:durableId="1107770244">
    <w:abstractNumId w:val="5"/>
  </w:num>
  <w:num w:numId="78" w16cid:durableId="1649627917">
    <w:abstractNumId w:val="87"/>
  </w:num>
  <w:num w:numId="79" w16cid:durableId="252471704">
    <w:abstractNumId w:val="84"/>
  </w:num>
  <w:num w:numId="80" w16cid:durableId="959460168">
    <w:abstractNumId w:val="90"/>
  </w:num>
  <w:num w:numId="81" w16cid:durableId="233243545">
    <w:abstractNumId w:val="36"/>
  </w:num>
  <w:num w:numId="82" w16cid:durableId="493763327">
    <w:abstractNumId w:val="8"/>
  </w:num>
  <w:num w:numId="83" w16cid:durableId="217985079">
    <w:abstractNumId w:val="104"/>
  </w:num>
  <w:num w:numId="84" w16cid:durableId="396632049">
    <w:abstractNumId w:val="15"/>
  </w:num>
  <w:num w:numId="85" w16cid:durableId="1835336145">
    <w:abstractNumId w:val="118"/>
  </w:num>
  <w:num w:numId="86" w16cid:durableId="177618857">
    <w:abstractNumId w:val="128"/>
  </w:num>
  <w:num w:numId="87" w16cid:durableId="2063091481">
    <w:abstractNumId w:val="82"/>
  </w:num>
  <w:num w:numId="88" w16cid:durableId="1603534940">
    <w:abstractNumId w:val="129"/>
  </w:num>
  <w:num w:numId="89" w16cid:durableId="824858955">
    <w:abstractNumId w:val="41"/>
  </w:num>
  <w:num w:numId="90" w16cid:durableId="859776839">
    <w:abstractNumId w:val="29"/>
  </w:num>
  <w:num w:numId="91" w16cid:durableId="292952400">
    <w:abstractNumId w:val="47"/>
  </w:num>
  <w:num w:numId="92" w16cid:durableId="607127436">
    <w:abstractNumId w:val="39"/>
  </w:num>
  <w:num w:numId="93" w16cid:durableId="1177036108">
    <w:abstractNumId w:val="27"/>
  </w:num>
  <w:num w:numId="94" w16cid:durableId="1776558377">
    <w:abstractNumId w:val="91"/>
  </w:num>
  <w:num w:numId="95" w16cid:durableId="1472863544">
    <w:abstractNumId w:val="106"/>
  </w:num>
  <w:num w:numId="96" w16cid:durableId="2067147535">
    <w:abstractNumId w:val="7"/>
  </w:num>
  <w:num w:numId="97" w16cid:durableId="1523519523">
    <w:abstractNumId w:val="127"/>
  </w:num>
  <w:num w:numId="98" w16cid:durableId="1654336843">
    <w:abstractNumId w:val="93"/>
  </w:num>
  <w:num w:numId="99" w16cid:durableId="1794783790">
    <w:abstractNumId w:val="50"/>
  </w:num>
  <w:num w:numId="100" w16cid:durableId="1708023528">
    <w:abstractNumId w:val="38"/>
  </w:num>
  <w:num w:numId="101" w16cid:durableId="1194344848">
    <w:abstractNumId w:val="116"/>
  </w:num>
  <w:num w:numId="102" w16cid:durableId="1758744455">
    <w:abstractNumId w:val="46"/>
  </w:num>
  <w:num w:numId="103" w16cid:durableId="650183615">
    <w:abstractNumId w:val="122"/>
  </w:num>
  <w:num w:numId="104" w16cid:durableId="1878345898">
    <w:abstractNumId w:val="121"/>
  </w:num>
  <w:num w:numId="105" w16cid:durableId="423110661">
    <w:abstractNumId w:val="16"/>
  </w:num>
  <w:num w:numId="106" w16cid:durableId="1302346710">
    <w:abstractNumId w:val="77"/>
  </w:num>
  <w:num w:numId="107" w16cid:durableId="662196786">
    <w:abstractNumId w:val="9"/>
  </w:num>
  <w:num w:numId="108" w16cid:durableId="339086882">
    <w:abstractNumId w:val="25"/>
  </w:num>
  <w:num w:numId="109" w16cid:durableId="1351253867">
    <w:abstractNumId w:val="3"/>
  </w:num>
  <w:num w:numId="110" w16cid:durableId="560288505">
    <w:abstractNumId w:val="105"/>
  </w:num>
  <w:num w:numId="111" w16cid:durableId="1890605481">
    <w:abstractNumId w:val="49"/>
  </w:num>
  <w:num w:numId="112" w16cid:durableId="1711106114">
    <w:abstractNumId w:val="14"/>
  </w:num>
  <w:num w:numId="113" w16cid:durableId="1156915360">
    <w:abstractNumId w:val="72"/>
  </w:num>
  <w:num w:numId="114" w16cid:durableId="1466777688">
    <w:abstractNumId w:val="101"/>
  </w:num>
  <w:num w:numId="115" w16cid:durableId="566035087">
    <w:abstractNumId w:val="111"/>
  </w:num>
  <w:num w:numId="116" w16cid:durableId="2025201579">
    <w:abstractNumId w:val="66"/>
  </w:num>
  <w:num w:numId="117" w16cid:durableId="1581258936">
    <w:abstractNumId w:val="10"/>
  </w:num>
  <w:num w:numId="118" w16cid:durableId="6448024">
    <w:abstractNumId w:val="24"/>
  </w:num>
  <w:num w:numId="119" w16cid:durableId="321155895">
    <w:abstractNumId w:val="22"/>
  </w:num>
  <w:num w:numId="120" w16cid:durableId="1031103588">
    <w:abstractNumId w:val="0"/>
  </w:num>
  <w:num w:numId="121" w16cid:durableId="1567378237">
    <w:abstractNumId w:val="28"/>
  </w:num>
  <w:num w:numId="122" w16cid:durableId="1242373413">
    <w:abstractNumId w:val="28"/>
    <w:lvlOverride w:ilvl="0">
      <w:startOverride w:val="1"/>
    </w:lvlOverride>
  </w:num>
  <w:num w:numId="123" w16cid:durableId="1801147773">
    <w:abstractNumId w:val="28"/>
    <w:lvlOverride w:ilvl="0">
      <w:startOverride w:val="1"/>
    </w:lvlOverride>
  </w:num>
  <w:num w:numId="124" w16cid:durableId="331446399">
    <w:abstractNumId w:val="28"/>
    <w:lvlOverride w:ilvl="0">
      <w:startOverride w:val="1"/>
    </w:lvlOverride>
  </w:num>
  <w:num w:numId="125" w16cid:durableId="243495001">
    <w:abstractNumId w:val="126"/>
  </w:num>
  <w:num w:numId="126" w16cid:durableId="2132359017">
    <w:abstractNumId w:val="28"/>
    <w:lvlOverride w:ilvl="0">
      <w:startOverride w:val="1"/>
    </w:lvlOverride>
  </w:num>
  <w:num w:numId="127" w16cid:durableId="1337146794">
    <w:abstractNumId w:val="113"/>
  </w:num>
  <w:num w:numId="128" w16cid:durableId="1286235357">
    <w:abstractNumId w:val="61"/>
  </w:num>
  <w:num w:numId="129" w16cid:durableId="583026689">
    <w:abstractNumId w:val="4"/>
  </w:num>
  <w:num w:numId="130" w16cid:durableId="776406616">
    <w:abstractNumId w:val="59"/>
  </w:num>
  <w:num w:numId="131" w16cid:durableId="637107352">
    <w:abstractNumId w:val="55"/>
  </w:num>
  <w:num w:numId="132" w16cid:durableId="1669938165">
    <w:abstractNumId w:val="97"/>
  </w:num>
  <w:num w:numId="133" w16cid:durableId="765686208">
    <w:abstractNumId w:val="79"/>
  </w:num>
  <w:num w:numId="134" w16cid:durableId="442266705">
    <w:abstractNumId w:val="78"/>
  </w:num>
  <w:num w:numId="135" w16cid:durableId="1824929882">
    <w:abstractNumId w:val="130"/>
  </w:num>
  <w:num w:numId="136" w16cid:durableId="1479036792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04241"/>
    <w:rsid w:val="00014ACC"/>
    <w:rsid w:val="000249C8"/>
    <w:rsid w:val="00056B37"/>
    <w:rsid w:val="00057555"/>
    <w:rsid w:val="00087B15"/>
    <w:rsid w:val="000F3400"/>
    <w:rsid w:val="000F390E"/>
    <w:rsid w:val="001423FC"/>
    <w:rsid w:val="00153B21"/>
    <w:rsid w:val="0015566B"/>
    <w:rsid w:val="00194F4F"/>
    <w:rsid w:val="001B16FA"/>
    <w:rsid w:val="00201ECE"/>
    <w:rsid w:val="002052C9"/>
    <w:rsid w:val="00223F08"/>
    <w:rsid w:val="00241BC5"/>
    <w:rsid w:val="00263470"/>
    <w:rsid w:val="00270449"/>
    <w:rsid w:val="00275D1F"/>
    <w:rsid w:val="00327D92"/>
    <w:rsid w:val="00331B32"/>
    <w:rsid w:val="00343C2C"/>
    <w:rsid w:val="00387569"/>
    <w:rsid w:val="003C5979"/>
    <w:rsid w:val="003D1176"/>
    <w:rsid w:val="003D4174"/>
    <w:rsid w:val="0040407E"/>
    <w:rsid w:val="004217B9"/>
    <w:rsid w:val="004521D7"/>
    <w:rsid w:val="00472234"/>
    <w:rsid w:val="00493869"/>
    <w:rsid w:val="0049545C"/>
    <w:rsid w:val="004A0518"/>
    <w:rsid w:val="004B0537"/>
    <w:rsid w:val="004D0EE8"/>
    <w:rsid w:val="004E0FBD"/>
    <w:rsid w:val="004E6731"/>
    <w:rsid w:val="00531880"/>
    <w:rsid w:val="00546794"/>
    <w:rsid w:val="00563957"/>
    <w:rsid w:val="005F5A02"/>
    <w:rsid w:val="00677BF0"/>
    <w:rsid w:val="006844CE"/>
    <w:rsid w:val="0069403C"/>
    <w:rsid w:val="006A4E76"/>
    <w:rsid w:val="006B239A"/>
    <w:rsid w:val="006D1BA6"/>
    <w:rsid w:val="006D505E"/>
    <w:rsid w:val="006E27D0"/>
    <w:rsid w:val="006F5375"/>
    <w:rsid w:val="006F565E"/>
    <w:rsid w:val="00707EB3"/>
    <w:rsid w:val="0071684B"/>
    <w:rsid w:val="00717AEC"/>
    <w:rsid w:val="00730AF8"/>
    <w:rsid w:val="007356CD"/>
    <w:rsid w:val="00753B5A"/>
    <w:rsid w:val="00757096"/>
    <w:rsid w:val="00764B82"/>
    <w:rsid w:val="00780F5C"/>
    <w:rsid w:val="007E41BE"/>
    <w:rsid w:val="00801926"/>
    <w:rsid w:val="008057C0"/>
    <w:rsid w:val="0081034D"/>
    <w:rsid w:val="00815BFE"/>
    <w:rsid w:val="00816321"/>
    <w:rsid w:val="00816482"/>
    <w:rsid w:val="00825DC9"/>
    <w:rsid w:val="00831983"/>
    <w:rsid w:val="0084591A"/>
    <w:rsid w:val="00852D32"/>
    <w:rsid w:val="0088425B"/>
    <w:rsid w:val="008936D7"/>
    <w:rsid w:val="008A1F1F"/>
    <w:rsid w:val="008E17D2"/>
    <w:rsid w:val="008F506A"/>
    <w:rsid w:val="00905588"/>
    <w:rsid w:val="00914173"/>
    <w:rsid w:val="00916612"/>
    <w:rsid w:val="00924ACE"/>
    <w:rsid w:val="00963CE5"/>
    <w:rsid w:val="00973BEE"/>
    <w:rsid w:val="00975475"/>
    <w:rsid w:val="009B5DA7"/>
    <w:rsid w:val="009E0CED"/>
    <w:rsid w:val="009E3A27"/>
    <w:rsid w:val="009F1C91"/>
    <w:rsid w:val="009F7C9B"/>
    <w:rsid w:val="00A20F4B"/>
    <w:rsid w:val="00A35E79"/>
    <w:rsid w:val="00A84922"/>
    <w:rsid w:val="00A91D1E"/>
    <w:rsid w:val="00B41A2D"/>
    <w:rsid w:val="00B62574"/>
    <w:rsid w:val="00B63601"/>
    <w:rsid w:val="00B8234F"/>
    <w:rsid w:val="00BB0A93"/>
    <w:rsid w:val="00BF6CD5"/>
    <w:rsid w:val="00C16153"/>
    <w:rsid w:val="00C45104"/>
    <w:rsid w:val="00C94299"/>
    <w:rsid w:val="00CA2F23"/>
    <w:rsid w:val="00CA70A6"/>
    <w:rsid w:val="00CB1F9E"/>
    <w:rsid w:val="00CD0BB6"/>
    <w:rsid w:val="00CE4238"/>
    <w:rsid w:val="00CF3766"/>
    <w:rsid w:val="00CF3F83"/>
    <w:rsid w:val="00D32F77"/>
    <w:rsid w:val="00D33D50"/>
    <w:rsid w:val="00D475A4"/>
    <w:rsid w:val="00D868E1"/>
    <w:rsid w:val="00DB1DBD"/>
    <w:rsid w:val="00DE3903"/>
    <w:rsid w:val="00DF021C"/>
    <w:rsid w:val="00E43A97"/>
    <w:rsid w:val="00E46008"/>
    <w:rsid w:val="00E567EF"/>
    <w:rsid w:val="00E64926"/>
    <w:rsid w:val="00EC0312"/>
    <w:rsid w:val="00ED5B6E"/>
    <w:rsid w:val="00EE32AD"/>
    <w:rsid w:val="00F167E8"/>
    <w:rsid w:val="00F37864"/>
    <w:rsid w:val="00F41C29"/>
    <w:rsid w:val="00F51A42"/>
    <w:rsid w:val="00F95547"/>
    <w:rsid w:val="00FB3B6B"/>
    <w:rsid w:val="00FC344A"/>
    <w:rsid w:val="00FE15F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53B21"/>
    <w:pPr>
      <w:keepNext/>
      <w:keepLines/>
      <w:spacing w:after="120" w:line="276" w:lineRule="auto"/>
      <w:outlineLvl w:val="0"/>
    </w:pPr>
    <w:rPr>
      <w:rFonts w:ascii="Lato" w:eastAsia="Arial" w:hAnsi="Lato" w:cs="Arial"/>
      <w:b/>
      <w:color w:val="006A78"/>
      <w:sz w:val="36"/>
      <w:szCs w:val="40"/>
      <w:lang w:val="en"/>
    </w:rPr>
  </w:style>
  <w:style w:type="paragraph" w:styleId="Heading2">
    <w:name w:val="heading 2"/>
    <w:aliases w:val="H2"/>
    <w:basedOn w:val="Heading3"/>
    <w:next w:val="Normal"/>
    <w:link w:val="Heading2Char"/>
    <w:autoRedefine/>
    <w:uiPriority w:val="9"/>
    <w:unhideWhenUsed/>
    <w:qFormat/>
    <w:rsid w:val="00004241"/>
    <w:pPr>
      <w:outlineLvl w:val="1"/>
    </w:pPr>
    <w:rPr>
      <w:b/>
      <w:bCs w:val="0"/>
      <w:color w:val="002649"/>
    </w:rPr>
  </w:style>
  <w:style w:type="paragraph" w:styleId="Heading3">
    <w:name w:val="heading 3"/>
    <w:aliases w:val="H3"/>
    <w:basedOn w:val="Heading1"/>
    <w:next w:val="Normal"/>
    <w:link w:val="Heading3Char"/>
    <w:autoRedefine/>
    <w:uiPriority w:val="9"/>
    <w:unhideWhenUsed/>
    <w:qFormat/>
    <w:rsid w:val="00153B21"/>
    <w:pPr>
      <w:tabs>
        <w:tab w:val="left" w:pos="461"/>
      </w:tabs>
      <w:contextualSpacing/>
      <w:outlineLvl w:val="2"/>
    </w:pPr>
    <w:rPr>
      <w:rFonts w:cstheme="minorHAnsi"/>
      <w:b w:val="0"/>
      <w:bCs/>
      <w:spacing w:val="-1"/>
      <w:sz w:val="28"/>
      <w:szCs w:val="32"/>
    </w:rPr>
  </w:style>
  <w:style w:type="paragraph" w:styleId="Heading4">
    <w:name w:val="heading 4"/>
    <w:aliases w:val="Italicized Text"/>
    <w:basedOn w:val="Normal"/>
    <w:next w:val="Normal"/>
    <w:link w:val="Heading4Char"/>
    <w:uiPriority w:val="9"/>
    <w:unhideWhenUsed/>
    <w:rsid w:val="00563957"/>
    <w:pPr>
      <w:contextualSpacing/>
      <w:outlineLvl w:val="3"/>
    </w:pPr>
    <w:rPr>
      <w:i/>
      <w:iCs/>
      <w:lang w:val="en-CA"/>
    </w:rPr>
  </w:style>
  <w:style w:type="paragraph" w:styleId="Heading5">
    <w:name w:val="heading 5"/>
    <w:aliases w:val="Quote callout"/>
    <w:basedOn w:val="Normal"/>
    <w:next w:val="Normal"/>
    <w:link w:val="Heading5Char"/>
    <w:uiPriority w:val="9"/>
    <w:unhideWhenUsed/>
    <w:rsid w:val="00004241"/>
    <w:pPr>
      <w:ind w:left="360"/>
      <w:outlineLvl w:val="4"/>
    </w:pPr>
    <w:rPr>
      <w:i/>
      <w:iCs/>
      <w:color w:val="006A78"/>
      <w:lang w:val="en-CA"/>
    </w:rPr>
  </w:style>
  <w:style w:type="paragraph" w:styleId="Heading6">
    <w:name w:val="heading 6"/>
    <w:aliases w:val="Bullet points"/>
    <w:basedOn w:val="ListBullet"/>
    <w:next w:val="Normal"/>
    <w:link w:val="Heading6Char"/>
    <w:uiPriority w:val="9"/>
    <w:unhideWhenUsed/>
    <w:rsid w:val="00056B37"/>
    <w:pPr>
      <w:numPr>
        <w:numId w:val="82"/>
      </w:numPr>
      <w:outlineLvl w:val="5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53B21"/>
    <w:rPr>
      <w:rFonts w:ascii="Lato" w:eastAsia="Arial" w:hAnsi="Lato" w:cs="Arial"/>
      <w:b/>
      <w:color w:val="006A78"/>
      <w:kern w:val="0"/>
      <w:sz w:val="36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04241"/>
    <w:rPr>
      <w:rFonts w:ascii="Lato" w:eastAsia="Arial" w:hAnsi="Lato" w:cstheme="minorHAnsi"/>
      <w:b/>
      <w:color w:val="002649"/>
      <w:spacing w:val="-1"/>
      <w:kern w:val="0"/>
      <w:sz w:val="28"/>
      <w:szCs w:val="32"/>
      <w:lang w:val="en"/>
      <w14:ligatures w14:val="none"/>
    </w:rPr>
  </w:style>
  <w:style w:type="paragraph" w:styleId="NoSpacing">
    <w:name w:val="No Spacing"/>
    <w:uiPriority w:val="1"/>
    <w:rsid w:val="00563957"/>
    <w:rPr>
      <w:rFonts w:ascii="Arial" w:hAnsi="Arial"/>
      <w:kern w:val="0"/>
      <w:szCs w:val="22"/>
      <w:lang w:val="en-US"/>
      <w14:ligatures w14:val="none"/>
    </w:rPr>
  </w:style>
  <w:style w:type="paragraph" w:customStyle="1" w:styleId="ItalicisedText">
    <w:name w:val="Italicised Text"/>
    <w:basedOn w:val="BodyText"/>
    <w:qFormat/>
    <w:rsid w:val="00563957"/>
    <w:rPr>
      <w:i/>
    </w:rPr>
  </w:style>
  <w:style w:type="paragraph" w:customStyle="1" w:styleId="BulletPoints">
    <w:name w:val="Bullet Points"/>
    <w:basedOn w:val="ListBullet"/>
    <w:qFormat/>
    <w:rsid w:val="000F3400"/>
    <w:pPr>
      <w:numPr>
        <w:numId w:val="128"/>
      </w:numPr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39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63957"/>
    <w:rPr>
      <w:rFonts w:ascii="Arial" w:hAnsi="Arial"/>
      <w:kern w:val="0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9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paragraph" w:customStyle="1" w:styleId="QuoteCallout">
    <w:name w:val="Quote Callout"/>
    <w:basedOn w:val="Normal"/>
    <w:qFormat/>
    <w:rsid w:val="00563957"/>
    <w:rPr>
      <w:i/>
      <w:iCs/>
      <w:color w:val="006A78"/>
      <w:lang w:val="en-CA"/>
    </w:rPr>
  </w:style>
  <w:style w:type="paragraph" w:customStyle="1" w:styleId="NumberedList">
    <w:name w:val="Numbered List"/>
    <w:basedOn w:val="ListParagraph"/>
    <w:qFormat/>
    <w:rsid w:val="00563957"/>
    <w:pPr>
      <w:numPr>
        <w:numId w:val="121"/>
      </w:numPr>
    </w:pPr>
  </w:style>
  <w:style w:type="paragraph" w:styleId="Title">
    <w:name w:val="Title"/>
    <w:aliases w:val="Title Page (2)"/>
    <w:basedOn w:val="Normal"/>
    <w:next w:val="Normal"/>
    <w:link w:val="TitleChar"/>
    <w:uiPriority w:val="10"/>
    <w:qFormat/>
    <w:rsid w:val="00563957"/>
    <w:pPr>
      <w:spacing w:after="0" w:line="240" w:lineRule="auto"/>
      <w:contextualSpacing/>
    </w:pPr>
    <w:rPr>
      <w:rFonts w:ascii="Lato" w:eastAsiaTheme="majorEastAsia" w:hAnsi="Lato" w:cstheme="majorBidi"/>
      <w:b/>
      <w:color w:val="002649"/>
      <w:spacing w:val="-10"/>
      <w:kern w:val="28"/>
      <w:sz w:val="44"/>
      <w:szCs w:val="56"/>
    </w:rPr>
  </w:style>
  <w:style w:type="character" w:customStyle="1" w:styleId="TitleChar">
    <w:name w:val="Title Char"/>
    <w:aliases w:val="Title Page (2) Char"/>
    <w:basedOn w:val="DefaultParagraphFont"/>
    <w:link w:val="Title"/>
    <w:uiPriority w:val="10"/>
    <w:rsid w:val="00563957"/>
    <w:rPr>
      <w:rFonts w:ascii="Lato" w:eastAsiaTheme="majorEastAsia" w:hAnsi="Lato" w:cstheme="majorBidi"/>
      <w:b/>
      <w:color w:val="002649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1">
    <w:name w:val="toc 1"/>
    <w:basedOn w:val="Normal"/>
    <w:next w:val="Normal"/>
    <w:autoRedefine/>
    <w:uiPriority w:val="39"/>
    <w:unhideWhenUsed/>
    <w:rsid w:val="00A84922"/>
    <w:pPr>
      <w:tabs>
        <w:tab w:val="right" w:leader="dot" w:pos="10070"/>
      </w:tabs>
      <w:spacing w:after="100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639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39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6395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153B21"/>
    <w:rPr>
      <w:rFonts w:ascii="Lato" w:eastAsia="Arial" w:hAnsi="Lato" w:cstheme="minorHAnsi"/>
      <w:bCs/>
      <w:color w:val="006A78"/>
      <w:spacing w:val="-1"/>
      <w:kern w:val="0"/>
      <w:sz w:val="28"/>
      <w:szCs w:val="32"/>
      <w:lang w:val="en"/>
      <w14:ligatures w14:val="none"/>
    </w:rPr>
  </w:style>
  <w:style w:type="table" w:styleId="GridTable4">
    <w:name w:val="Grid Table 4"/>
    <w:basedOn w:val="TableNormal"/>
    <w:uiPriority w:val="49"/>
    <w:rsid w:val="00C16153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CurrentList1">
    <w:name w:val="Current List1"/>
    <w:uiPriority w:val="99"/>
    <w:rsid w:val="00852D32"/>
    <w:pPr>
      <w:numPr>
        <w:numId w:val="125"/>
      </w:numPr>
    </w:pPr>
  </w:style>
  <w:style w:type="paragraph" w:customStyle="1" w:styleId="TOCBody">
    <w:name w:val="TOC Body"/>
    <w:basedOn w:val="TOC1"/>
    <w:qFormat/>
    <w:rsid w:val="00A84922"/>
  </w:style>
  <w:style w:type="paragraph" w:styleId="Subtitle">
    <w:name w:val="Subtitle"/>
    <w:aliases w:val="Title Page (1)"/>
    <w:basedOn w:val="Title"/>
    <w:next w:val="Normal"/>
    <w:link w:val="SubtitleChar"/>
    <w:uiPriority w:val="11"/>
    <w:qFormat/>
    <w:rsid w:val="008057C0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aliases w:val="Title Page (1) Char"/>
    <w:basedOn w:val="DefaultParagraphFont"/>
    <w:link w:val="Subtitle"/>
    <w:uiPriority w:val="11"/>
    <w:rsid w:val="008057C0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6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4Char">
    <w:name w:val="Heading 4 Char"/>
    <w:aliases w:val="Italicized Text Char"/>
    <w:basedOn w:val="DefaultParagraphFont"/>
    <w:link w:val="Heading4"/>
    <w:uiPriority w:val="9"/>
    <w:rsid w:val="00004241"/>
    <w:rPr>
      <w:rFonts w:ascii="Arial" w:hAnsi="Arial"/>
      <w:i/>
      <w:iCs/>
      <w:kern w:val="0"/>
      <w:szCs w:val="22"/>
      <w14:ligatures w14:val="none"/>
    </w:rPr>
  </w:style>
  <w:style w:type="character" w:customStyle="1" w:styleId="Heading5Char">
    <w:name w:val="Heading 5 Char"/>
    <w:aliases w:val="Quote callout Char"/>
    <w:basedOn w:val="DefaultParagraphFont"/>
    <w:link w:val="Heading5"/>
    <w:uiPriority w:val="9"/>
    <w:rsid w:val="00004241"/>
    <w:rPr>
      <w:rFonts w:ascii="Arial" w:hAnsi="Arial"/>
      <w:i/>
      <w:iCs/>
      <w:color w:val="006A78"/>
      <w:kern w:val="0"/>
      <w:szCs w:val="22"/>
      <w14:ligatures w14:val="none"/>
    </w:rPr>
  </w:style>
  <w:style w:type="character" w:customStyle="1" w:styleId="Heading6Char">
    <w:name w:val="Heading 6 Char"/>
    <w:aliases w:val="Bullet points Char"/>
    <w:basedOn w:val="DefaultParagraphFont"/>
    <w:link w:val="Heading6"/>
    <w:uiPriority w:val="9"/>
    <w:rsid w:val="00056B37"/>
    <w:rPr>
      <w:rFonts w:ascii="Arial" w:hAnsi="Arial"/>
      <w:kern w:val="0"/>
      <w:szCs w:val="22"/>
      <w14:ligatures w14:val="none"/>
    </w:rPr>
  </w:style>
  <w:style w:type="paragraph" w:styleId="ListBullet">
    <w:name w:val="List Bullet"/>
    <w:basedOn w:val="Normal"/>
    <w:uiPriority w:val="99"/>
    <w:semiHidden/>
    <w:unhideWhenUsed/>
    <w:rsid w:val="00056B37"/>
    <w:pPr>
      <w:numPr>
        <w:numId w:val="1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31"/>
    <w:rPr>
      <w:rFonts w:ascii="Arial" w:hAnsi="Arial"/>
      <w:kern w:val="0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658</Words>
  <Characters>3459</Characters>
  <Application>Microsoft Office Word</Application>
  <DocSecurity>2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Director Report February 2023</vt:lpstr>
    </vt:vector>
  </TitlesOfParts>
  <Manager/>
  <Company/>
  <LinksUpToDate>false</LinksUpToDate>
  <CharactersWithSpaces>4097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Director Report February 2023</dc:title>
  <dc:subject/>
  <dc:creator>HDRN Canada</dc:creator>
  <cp:keywords/>
  <dc:description/>
  <cp:lastModifiedBy>Tasha Rennie</cp:lastModifiedBy>
  <cp:revision>6</cp:revision>
  <dcterms:created xsi:type="dcterms:W3CDTF">2023-11-22T23:41:00Z</dcterms:created>
  <dcterms:modified xsi:type="dcterms:W3CDTF">2023-11-23T23:25:00Z</dcterms:modified>
  <cp:category/>
</cp:coreProperties>
</file>